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3343F2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3343F2">
        <w:rPr>
          <w:rFonts w:ascii="Times New Roman" w:hAnsi="Times New Roman" w:cs="Times New Roman"/>
          <w:b/>
          <w:i/>
          <w:color w:val="FF0000"/>
          <w:sz w:val="32"/>
          <w:szCs w:val="28"/>
        </w:rPr>
        <w:t>Небольшое возгорание на кухне</w:t>
      </w:r>
      <w:r w:rsidR="00F4540C" w:rsidRPr="003343F2">
        <w:rPr>
          <w:rFonts w:ascii="Times New Roman" w:hAnsi="Times New Roman" w:cs="Times New Roman"/>
          <w:b/>
          <w:i/>
          <w:color w:val="FF0000"/>
          <w:sz w:val="32"/>
          <w:szCs w:val="28"/>
        </w:rPr>
        <w:t>...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3343F2" w:rsidRPr="003343F2" w:rsidRDefault="003343F2" w:rsidP="003343F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30" w:lineRule="atLeast"/>
        <w:ind w:left="0"/>
        <w:jc w:val="both"/>
        <w:rPr>
          <w:color w:val="333333"/>
          <w:sz w:val="28"/>
          <w:szCs w:val="28"/>
        </w:rPr>
      </w:pPr>
      <w:r w:rsidRPr="003343F2">
        <w:rPr>
          <w:rStyle w:val="a5"/>
          <w:color w:val="333333"/>
          <w:sz w:val="28"/>
          <w:szCs w:val="28"/>
        </w:rPr>
        <w:t>Масляный пожар.</w:t>
      </w:r>
      <w:r w:rsidRPr="003343F2">
        <w:rPr>
          <w:color w:val="333333"/>
          <w:sz w:val="28"/>
          <w:szCs w:val="28"/>
        </w:rPr>
        <w:t> Если вспыхнул жир, следует сразу выключить подачу газа и электричество. Укройте посудину мокрой тканью или крышкой и оставьте в этом виде, пока жир внутри не охладится. Если жир попал на пол или стены – можно для тушения масла применять соду или же порошок для мытья посуды, забрасывая ими пламя.</w:t>
      </w:r>
    </w:p>
    <w:p w:rsidR="003343F2" w:rsidRPr="003343F2" w:rsidRDefault="003343F2" w:rsidP="003343F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30" w:lineRule="atLeast"/>
        <w:ind w:left="0"/>
        <w:jc w:val="both"/>
        <w:rPr>
          <w:color w:val="333333"/>
          <w:sz w:val="28"/>
          <w:szCs w:val="28"/>
        </w:rPr>
      </w:pPr>
      <w:r w:rsidRPr="003343F2">
        <w:rPr>
          <w:rStyle w:val="a5"/>
          <w:color w:val="333333"/>
          <w:sz w:val="28"/>
          <w:szCs w:val="28"/>
        </w:rPr>
        <w:t>Возгорание электрической техники. </w:t>
      </w:r>
      <w:r w:rsidRPr="003343F2">
        <w:rPr>
          <w:color w:val="333333"/>
          <w:sz w:val="28"/>
          <w:szCs w:val="28"/>
        </w:rPr>
        <w:t>Быстро отключите прибор от электрической сети или обесточьте и дом. В данном случае запрещается использовать воду! Если же возгорание еще маленькое и только началось, можно накрыть отключенное от розетки оборудование грубым одеялом или плотной тканью, главное – не дать воздуху попасть вовнутрь и распространить пламя.</w:t>
      </w: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D3D8C"/>
    <w:rsid w:val="000E341D"/>
    <w:rsid w:val="00182E69"/>
    <w:rsid w:val="00211933"/>
    <w:rsid w:val="002F2743"/>
    <w:rsid w:val="003343F2"/>
    <w:rsid w:val="0035423A"/>
    <w:rsid w:val="003A2894"/>
    <w:rsid w:val="003B277F"/>
    <w:rsid w:val="004055D4"/>
    <w:rsid w:val="0042408F"/>
    <w:rsid w:val="00473773"/>
    <w:rsid w:val="00511079"/>
    <w:rsid w:val="00786E5A"/>
    <w:rsid w:val="0080729A"/>
    <w:rsid w:val="0083066B"/>
    <w:rsid w:val="00A41EA4"/>
    <w:rsid w:val="00A55A34"/>
    <w:rsid w:val="00AB5917"/>
    <w:rsid w:val="00B27F4F"/>
    <w:rsid w:val="00B87785"/>
    <w:rsid w:val="00C57F98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17</cp:revision>
  <cp:lastPrinted>2015-11-25T07:44:00Z</cp:lastPrinted>
  <dcterms:created xsi:type="dcterms:W3CDTF">2015-11-23T12:43:00Z</dcterms:created>
  <dcterms:modified xsi:type="dcterms:W3CDTF">2023-09-21T10:03:00Z</dcterms:modified>
</cp:coreProperties>
</file>