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13068C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ПБ в местах общественного питания</w:t>
      </w:r>
    </w:p>
    <w:p w:rsidR="005677A4" w:rsidRPr="00594057" w:rsidRDefault="005677A4" w:rsidP="005677A4">
      <w:pPr>
        <w:rPr>
          <w:rFonts w:ascii="Times New Roman" w:hAnsi="Times New Roman" w:cs="Times New Roman"/>
          <w:sz w:val="28"/>
          <w:szCs w:val="28"/>
        </w:rPr>
      </w:pPr>
    </w:p>
    <w:p w:rsidR="00594057" w:rsidRPr="00594057" w:rsidRDefault="00594057" w:rsidP="00594057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>В кафе, ресторанах, барах риск возникновения пожара велик. Это обусловлено целым рядом причин. Среди них:</w:t>
      </w:r>
    </w:p>
    <w:p w:rsidR="00594057" w:rsidRPr="00594057" w:rsidRDefault="00594057" w:rsidP="00594057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пищи на открытом огне, в печах или с использованием </w:t>
      </w:r>
      <w:proofErr w:type="spellStart"/>
      <w:r w:rsidRPr="00594057">
        <w:rPr>
          <w:rFonts w:ascii="Times New Roman" w:eastAsia="Times New Roman" w:hAnsi="Times New Roman" w:cs="Times New Roman"/>
          <w:sz w:val="28"/>
          <w:szCs w:val="28"/>
        </w:rPr>
        <w:t>высокомощной</w:t>
      </w:r>
      <w:proofErr w:type="spellEnd"/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техники;</w:t>
      </w:r>
    </w:p>
    <w:p w:rsidR="00594057" w:rsidRPr="00594057" w:rsidRDefault="00594057" w:rsidP="00594057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громкая музыка и суета, </w:t>
      </w:r>
      <w:proofErr w:type="gramStart"/>
      <w:r w:rsidRPr="00594057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мешают вовремя заметить возгорание;</w:t>
      </w:r>
    </w:p>
    <w:p w:rsidR="00594057" w:rsidRPr="00594057" w:rsidRDefault="00594057" w:rsidP="00594057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proofErr w:type="spellStart"/>
      <w:r w:rsidRPr="00594057">
        <w:rPr>
          <w:rFonts w:ascii="Times New Roman" w:eastAsia="Times New Roman" w:hAnsi="Times New Roman" w:cs="Times New Roman"/>
          <w:sz w:val="28"/>
          <w:szCs w:val="28"/>
        </w:rPr>
        <w:t>заполненность</w:t>
      </w:r>
      <w:proofErr w:type="spellEnd"/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зала, присутствие посетителей в сильном алкогольном опьянении, игнорирование запрета о курении в помещении;</w:t>
      </w:r>
    </w:p>
    <w:p w:rsidR="00594057" w:rsidRPr="00594057" w:rsidRDefault="00594057" w:rsidP="00594057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>небрежное обращение с огнем;</w:t>
      </w:r>
    </w:p>
    <w:p w:rsidR="00594057" w:rsidRPr="00594057" w:rsidRDefault="00594057" w:rsidP="00594057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>неисправная электропроводка.</w:t>
      </w:r>
    </w:p>
    <w:p w:rsidR="00594057" w:rsidRDefault="00594057" w:rsidP="00594057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Неважно,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находитесь в </w:t>
      </w:r>
      <w:r w:rsidRPr="00594057">
        <w:rPr>
          <w:rFonts w:ascii="Times New Roman" w:eastAsia="Times New Roman" w:hAnsi="Times New Roman" w:cs="Times New Roman"/>
          <w:sz w:val="28"/>
          <w:szCs w:val="28"/>
        </w:rPr>
        <w:t>студенческ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столов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или фешенебельн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бар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4057">
        <w:rPr>
          <w:rFonts w:ascii="Times New Roman" w:eastAsia="Times New Roman" w:hAnsi="Times New Roman" w:cs="Times New Roman"/>
          <w:sz w:val="28"/>
          <w:szCs w:val="28"/>
        </w:rPr>
        <w:t>, есть требования по пожарной безопасности общественного питания, действующие для всех:</w:t>
      </w:r>
    </w:p>
    <w:p w:rsidR="00594057" w:rsidRPr="00594057" w:rsidRDefault="00594057" w:rsidP="00594057">
      <w:pPr>
        <w:pStyle w:val="a8"/>
        <w:numPr>
          <w:ilvl w:val="0"/>
          <w:numId w:val="15"/>
        </w:numPr>
        <w:spacing w:after="30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>Обязательное наличие пожарной сигнализации;</w:t>
      </w:r>
    </w:p>
    <w:p w:rsidR="00594057" w:rsidRPr="00594057" w:rsidRDefault="00594057" w:rsidP="00594057">
      <w:pPr>
        <w:pStyle w:val="a8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>Оснащение помещения противопожарным оборудованием, в том числе огнетушителями;</w:t>
      </w:r>
    </w:p>
    <w:p w:rsidR="00594057" w:rsidRPr="00594057" w:rsidRDefault="00594057" w:rsidP="00594057">
      <w:pPr>
        <w:pStyle w:val="a8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>Размещение на видном месте схем эвакуации;</w:t>
      </w:r>
    </w:p>
    <w:p w:rsidR="00594057" w:rsidRPr="00594057" w:rsidRDefault="00594057" w:rsidP="00594057">
      <w:pPr>
        <w:pStyle w:val="a8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594057">
          <w:rPr>
            <w:rFonts w:ascii="Times New Roman" w:eastAsia="Times New Roman" w:hAnsi="Times New Roman" w:cs="Times New Roman"/>
            <w:sz w:val="28"/>
            <w:szCs w:val="28"/>
          </w:rPr>
          <w:t>Правильное оформление путей эвакуации</w:t>
        </w:r>
      </w:hyperlink>
      <w:r w:rsidRPr="00594057">
        <w:rPr>
          <w:rFonts w:ascii="Times New Roman" w:eastAsia="Times New Roman" w:hAnsi="Times New Roman" w:cs="Times New Roman"/>
          <w:sz w:val="28"/>
          <w:szCs w:val="28"/>
        </w:rPr>
        <w:t> (обязательны светодиодные указатели);</w:t>
      </w:r>
    </w:p>
    <w:p w:rsidR="00594057" w:rsidRPr="00594057" w:rsidRDefault="00594057" w:rsidP="00594057">
      <w:pPr>
        <w:pStyle w:val="a8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Монтаж </w:t>
      </w:r>
      <w:proofErr w:type="spellStart"/>
      <w:r w:rsidRPr="00594057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594057">
        <w:rPr>
          <w:rFonts w:ascii="Times New Roman" w:eastAsia="Times New Roman" w:hAnsi="Times New Roman" w:cs="Times New Roman"/>
          <w:sz w:val="28"/>
          <w:szCs w:val="28"/>
        </w:rPr>
        <w:t>, громкоговорителей;</w:t>
      </w:r>
    </w:p>
    <w:p w:rsidR="00594057" w:rsidRPr="00594057" w:rsidRDefault="00594057" w:rsidP="00594057">
      <w:pPr>
        <w:pStyle w:val="a8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Установка систем </w:t>
      </w:r>
      <w:proofErr w:type="spellStart"/>
      <w:r w:rsidRPr="00594057">
        <w:rPr>
          <w:rFonts w:ascii="Times New Roman" w:eastAsia="Times New Roman" w:hAnsi="Times New Roman" w:cs="Times New Roman"/>
          <w:sz w:val="28"/>
          <w:szCs w:val="28"/>
        </w:rPr>
        <w:t>противодымной</w:t>
      </w:r>
      <w:proofErr w:type="spellEnd"/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вентиляции;</w:t>
      </w:r>
    </w:p>
    <w:p w:rsidR="00594057" w:rsidRPr="00594057" w:rsidRDefault="00594057" w:rsidP="00594057">
      <w:pPr>
        <w:pStyle w:val="a8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>Наличие и ведение журналов по пожарной безопасности с внесением данных о технических проверках оборудования, а также о проведении всех полагающихся инструктажей для персонала;</w:t>
      </w:r>
    </w:p>
    <w:p w:rsidR="00594057" w:rsidRPr="00594057" w:rsidRDefault="00594057" w:rsidP="00594057">
      <w:pPr>
        <w:pStyle w:val="a8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Назначение </w:t>
      </w:r>
      <w:proofErr w:type="gramStart"/>
      <w:r w:rsidRPr="00594057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594057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безопасность.</w:t>
      </w:r>
    </w:p>
    <w:p w:rsidR="00FC7F2E" w:rsidRDefault="00FC7F2E" w:rsidP="0059405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4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677A4"/>
    <w:rsid w:val="00594057"/>
    <w:rsid w:val="005B4CC9"/>
    <w:rsid w:val="005D4D09"/>
    <w:rsid w:val="00624DA8"/>
    <w:rsid w:val="006A00AC"/>
    <w:rsid w:val="006B0051"/>
    <w:rsid w:val="006B5430"/>
    <w:rsid w:val="006D0866"/>
    <w:rsid w:val="006E5829"/>
    <w:rsid w:val="007D08A9"/>
    <w:rsid w:val="007D2924"/>
    <w:rsid w:val="0084712D"/>
    <w:rsid w:val="00881DAF"/>
    <w:rsid w:val="008A14B9"/>
    <w:rsid w:val="008C1F41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71B77"/>
    <w:rsid w:val="00CB4DB7"/>
    <w:rsid w:val="00D265A8"/>
    <w:rsid w:val="00DC2355"/>
    <w:rsid w:val="00DE483F"/>
    <w:rsid w:val="00F51C48"/>
    <w:rsid w:val="00FA30A7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zhsystems.ru/trebovaniya-pozharnoj-bezopasnosti-k-ehvakuacionnym-vyhod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122D-B46D-4EFC-84C0-0D4BDE4B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28</cp:revision>
  <cp:lastPrinted>2022-11-28T06:30:00Z</cp:lastPrinted>
  <dcterms:created xsi:type="dcterms:W3CDTF">2014-04-30T06:33:00Z</dcterms:created>
  <dcterms:modified xsi:type="dcterms:W3CDTF">2022-11-29T04:46:00Z</dcterms:modified>
</cp:coreProperties>
</file>