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BC1D16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Необходимые вещи при экстренных случаях</w:t>
      </w:r>
    </w:p>
    <w:p w:rsidR="00BC1D16" w:rsidRDefault="00BC1D16" w:rsidP="00AF0397">
      <w:pPr>
        <w:rPr>
          <w:rFonts w:ascii="Arial" w:hAnsi="Arial" w:cs="Arial"/>
          <w:color w:val="3B4256"/>
          <w:shd w:val="clear" w:color="auto" w:fill="FFFFFF"/>
        </w:rPr>
      </w:pPr>
    </w:p>
    <w:p w:rsidR="00AF0397" w:rsidRPr="00BC1D16" w:rsidRDefault="00BC1D16" w:rsidP="00BC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BC1D16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оперативные службы не во всех случаях способны прибыть в кратчайшие сроки, именно поэтому в экстремальных ситуациях, в первую очередь, нужно надеяться исключительно на себя. Поэтому отправляясь в дальнюю дорогу, целесообразно иметь тревожный чемоданчик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 xml:space="preserve"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</w:t>
      </w:r>
      <w:r>
        <w:rPr>
          <w:sz w:val="28"/>
          <w:szCs w:val="28"/>
        </w:rPr>
        <w:t xml:space="preserve">В </w:t>
      </w:r>
      <w:r w:rsidRPr="00BC1D16">
        <w:rPr>
          <w:sz w:val="28"/>
          <w:szCs w:val="28"/>
        </w:rPr>
        <w:t>каждом конкретном случае «тревожный чемоданчик» комплектуется в соответствии с местом проживания и индивидуальными особенностями человека. Комплект «первой необходимости» может включать в себя следующие предметы: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- Фонарик.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- Мини радиоприемник (многие мобильные телефоны с радиоприемником).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- Универсальный нож с набором инструментов.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- Спички (охотничьи) или зажигалка. </w:t>
      </w:r>
    </w:p>
    <w:p w:rsid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C1D16">
        <w:rPr>
          <w:sz w:val="28"/>
          <w:szCs w:val="28"/>
        </w:rPr>
        <w:t>- Еда из расчета на сутки (любые калорийные, занимающие немного места,</w:t>
      </w:r>
      <w:proofErr w:type="gramEnd"/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D16">
        <w:rPr>
          <w:sz w:val="28"/>
          <w:szCs w:val="28"/>
        </w:rPr>
        <w:t xml:space="preserve"> легкие продукты).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- Деньги. Документы (паспорт или его копия).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1D16">
        <w:rPr>
          <w:sz w:val="28"/>
          <w:szCs w:val="28"/>
        </w:rPr>
        <w:t>Набор средств первой медицинской помощи: индивидуальные перевязочные пакеты, набор бактерицидных пластырей; лекарства, применяемые при аллергии; набор прописанных врачом лекарств, принимаемых периодически или постоянно. </w:t>
      </w:r>
    </w:p>
    <w:p w:rsidR="00BC1D16" w:rsidRPr="00BC1D16" w:rsidRDefault="00BC1D16" w:rsidP="00BC1D1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3DB8-1EA8-4FD7-AA6C-03A165C1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20</cp:revision>
  <cp:lastPrinted>2022-08-29T08:33:00Z</cp:lastPrinted>
  <dcterms:created xsi:type="dcterms:W3CDTF">2014-04-30T06:33:00Z</dcterms:created>
  <dcterms:modified xsi:type="dcterms:W3CDTF">2022-08-29T08:54:00Z</dcterms:modified>
</cp:coreProperties>
</file>