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-61"/>
        <w:tblW w:w="0" w:type="auto"/>
        <w:tblBorders>
          <w:top w:val="thinThickThinMediumGap" w:sz="18" w:space="0" w:color="auto"/>
          <w:left w:val="thinThickThinMediumGap" w:sz="18" w:space="0" w:color="auto"/>
          <w:bottom w:val="thinThickThinMediumGap" w:sz="18" w:space="0" w:color="auto"/>
          <w:right w:val="thinThickThinMediumGap" w:sz="1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41"/>
      </w:tblGrid>
      <w:tr w:rsidR="00D717A8" w:rsidTr="00404742">
        <w:trPr>
          <w:trHeight w:val="10072"/>
        </w:trPr>
        <w:tc>
          <w:tcPr>
            <w:tcW w:w="15741" w:type="dxa"/>
          </w:tcPr>
          <w:p w:rsidR="00D717A8" w:rsidRDefault="00AE5A4E" w:rsidP="00D71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A4E">
              <w:rPr>
                <w:rFonts w:ascii="Times New Roman" w:hAnsi="Times New Roman" w:cs="Times New Roman"/>
                <w:b/>
                <w:noProof/>
                <w:color w:val="403152" w:themeColor="accent4" w:themeShade="80"/>
                <w:sz w:val="32"/>
                <w:szCs w:val="56"/>
              </w:rPr>
              <w:pict>
                <v:rect id="Автофигура 14" o:spid="_x0000_s1026" style="position:absolute;margin-left:506.25pt;margin-top:85.05pt;width:260.4pt;height:298.8pt;z-index:251659264;visibility:visible;mso-wrap-distance-left:3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" o:allowincell="f" filled="f" stroked="f" strokeweight="1.25pt">
                  <v:textbox inset=",7.2pt,,7.2pt">
                    <w:txbxContent>
                      <w:p w:rsidR="00A53379" w:rsidRPr="00EF4233" w:rsidRDefault="00A53379" w:rsidP="00B10F03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color w:val="111111"/>
                            <w:sz w:val="31"/>
                            <w:szCs w:val="31"/>
                            <w:shd w:val="clear" w:color="auto" w:fill="F7F4E4"/>
                          </w:rPr>
                        </w:pPr>
                        <w:r w:rsidRPr="00EF4233">
                          <w:rPr>
                            <w:rFonts w:ascii="Times New Roman" w:hAnsi="Times New Roman" w:cs="Times New Roman"/>
                            <w:color w:val="111111"/>
                            <w:sz w:val="31"/>
                            <w:szCs w:val="31"/>
                            <w:shd w:val="clear" w:color="auto" w:fill="F7F4E4"/>
                          </w:rPr>
                          <w:t>По итогам </w:t>
                        </w:r>
                        <w:hyperlink r:id="rId4" w:tgtFrame="_blank" w:history="1">
                          <w:r w:rsidRPr="00EF4233">
                            <w:rPr>
                              <w:rStyle w:val="a6"/>
                              <w:rFonts w:ascii="Times New Roman" w:hAnsi="Times New Roman" w:cs="Times New Roman"/>
                              <w:color w:val="204E8A"/>
                              <w:sz w:val="31"/>
                              <w:szCs w:val="31"/>
                              <w:bdr w:val="none" w:sz="0" w:space="0" w:color="auto" w:frame="1"/>
                              <w:shd w:val="clear" w:color="auto" w:fill="F7F4E4"/>
                            </w:rPr>
                            <w:t>заседания президиума Совета при Президенте России по стратегическому развитию и приоритетным проектам 21 ноября 2016 года</w:t>
                          </w:r>
                        </w:hyperlink>
                        <w:r w:rsidRPr="00EF4233">
                          <w:rPr>
                            <w:rFonts w:ascii="Times New Roman" w:hAnsi="Times New Roman" w:cs="Times New Roman"/>
                            <w:color w:val="111111"/>
                            <w:sz w:val="31"/>
                            <w:szCs w:val="31"/>
                            <w:shd w:val="clear" w:color="auto" w:fill="F7F4E4"/>
                          </w:rPr>
                          <w:t> утверждён паспорт приоритетного проекта по основному направлению стратегического развития Российской Федерации «Формирование комфортной городской среды».</w:t>
                        </w:r>
                      </w:p>
                      <w:p w:rsidR="00EF4233" w:rsidRPr="00EF4233" w:rsidRDefault="00EF4233" w:rsidP="00B10F03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color w:val="1F497D" w:themeColor="text2"/>
                            <w:sz w:val="31"/>
                            <w:szCs w:val="31"/>
                          </w:rPr>
                        </w:pPr>
                        <w:r w:rsidRPr="00EF4233">
                          <w:rPr>
                            <w:rFonts w:ascii="Times New Roman" w:hAnsi="Times New Roman" w:cs="Times New Roman"/>
                            <w:color w:val="111111"/>
                            <w:sz w:val="31"/>
                            <w:szCs w:val="31"/>
                            <w:shd w:val="clear" w:color="auto" w:fill="F7F4E4"/>
                          </w:rPr>
                          <w:t>Ключевая цель проекта – обеспечить комплексное развитие современной городской инфраструктуры на основе единых подходов.</w:t>
                        </w:r>
                      </w:p>
                    </w:txbxContent>
                  </v:textbox>
                  <w10:wrap type="square" anchorx="margin" anchory="margin"/>
                </v:rect>
              </w:pict>
            </w:r>
          </w:p>
          <w:p w:rsidR="00D717A8" w:rsidRPr="00510A66" w:rsidRDefault="00D717A8" w:rsidP="00D717A8">
            <w:pPr>
              <w:jc w:val="center"/>
              <w:rPr>
                <w:rFonts w:ascii="Times New Roman" w:hAnsi="Times New Roman" w:cs="Times New Roman"/>
                <w:b/>
                <w:color w:val="993366"/>
                <w:sz w:val="36"/>
                <w:szCs w:val="36"/>
              </w:rPr>
            </w:pPr>
            <w:r w:rsidRPr="00510A66">
              <w:rPr>
                <w:rFonts w:ascii="Times New Roman" w:hAnsi="Times New Roman" w:cs="Times New Roman"/>
                <w:b/>
                <w:color w:val="993366"/>
                <w:sz w:val="36"/>
                <w:szCs w:val="36"/>
              </w:rPr>
              <w:t>Реализация федеральной программы «Формирование комфортной городской среды» на территории сельског</w:t>
            </w:r>
            <w:r w:rsidR="00B10F03">
              <w:rPr>
                <w:rFonts w:ascii="Times New Roman" w:hAnsi="Times New Roman" w:cs="Times New Roman"/>
                <w:b/>
                <w:color w:val="993366"/>
                <w:sz w:val="36"/>
                <w:szCs w:val="36"/>
              </w:rPr>
              <w:t>о поселения Сытомино в 2017году</w:t>
            </w:r>
          </w:p>
          <w:p w:rsidR="00A53379" w:rsidRPr="00D717A8" w:rsidRDefault="00A53379" w:rsidP="00D717A8">
            <w:pPr>
              <w:jc w:val="center"/>
              <w:rPr>
                <w:rFonts w:ascii="Times New Roman" w:hAnsi="Times New Roman" w:cs="Times New Roman"/>
                <w:b/>
                <w:color w:val="403152" w:themeColor="accent4" w:themeShade="80"/>
                <w:sz w:val="32"/>
                <w:szCs w:val="32"/>
              </w:rPr>
            </w:pPr>
          </w:p>
          <w:p w:rsidR="00D717A8" w:rsidRDefault="00D717A8" w:rsidP="00D71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33" w:rsidRDefault="00D717A8" w:rsidP="00D71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7A8">
              <w:rPr>
                <w:noProof/>
                <w:bdr w:val="single" w:sz="18" w:space="0" w:color="002060"/>
                <w:lang w:eastAsia="ru-RU"/>
              </w:rPr>
              <w:drawing>
                <wp:inline distT="0" distB="0" distL="0" distR="0">
                  <wp:extent cx="6126480" cy="3512820"/>
                  <wp:effectExtent l="0" t="0" r="7620" b="0"/>
                  <wp:docPr id="3" name="Рисунок 3" descr="859ef717cd59b050e911b7d9277d1b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859ef717cd59b050e911b7d9277d1b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480" cy="35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233" w:rsidRPr="00EF4233" w:rsidRDefault="00EF4233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7A8" w:rsidRDefault="00D717A8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33" w:rsidRDefault="00EF4233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A66" w:rsidRDefault="00EF4233" w:rsidP="0040474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  <w:r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>В рамках программы на территории сельского поселения Сытомино в 2017 году</w:t>
            </w:r>
            <w:r w:rsidR="00510A66"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 xml:space="preserve"> были выделены и</w:t>
            </w:r>
          </w:p>
          <w:p w:rsidR="00510A66" w:rsidRDefault="00510A66" w:rsidP="0040474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</w:p>
          <w:p w:rsidR="00EF4233" w:rsidRPr="00510A66" w:rsidRDefault="00510A66" w:rsidP="00404742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  <w:r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 xml:space="preserve">освоены средства в </w:t>
            </w:r>
            <w:proofErr w:type="gramStart"/>
            <w:r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>размере</w:t>
            </w:r>
            <w:proofErr w:type="gramEnd"/>
            <w:r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 xml:space="preserve"> 1</w:t>
            </w:r>
            <w:r w:rsidR="00404742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> </w:t>
            </w:r>
            <w:r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>189</w:t>
            </w:r>
            <w:r w:rsidR="00404742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 xml:space="preserve"> </w:t>
            </w:r>
            <w:r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>577,61 рублей, на поставку и установку двух детских игровых площадок</w:t>
            </w:r>
            <w:r w:rsidR="00EF4233"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>.</w:t>
            </w:r>
          </w:p>
          <w:p w:rsidR="00EF4233" w:rsidRDefault="00EF4233" w:rsidP="004047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33" w:rsidRDefault="00EF4233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33" w:rsidRDefault="00EF4233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33" w:rsidRDefault="00EF4233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33" w:rsidRDefault="00EF4233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4CA" w:rsidRDefault="00F104CA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</w:p>
          <w:p w:rsidR="00F104CA" w:rsidRDefault="00F104CA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</w:p>
          <w:p w:rsidR="00EF4233" w:rsidRPr="00510A66" w:rsidRDefault="00510A66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  <w:r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 xml:space="preserve">Детская игровая площадка по ул. </w:t>
            </w:r>
            <w:r w:rsidR="00F104CA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>Поперечная</w:t>
            </w:r>
          </w:p>
          <w:p w:rsidR="00EF4233" w:rsidRDefault="00EF4233" w:rsidP="00EF4233">
            <w:pPr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</w:p>
          <w:p w:rsidR="00510A66" w:rsidRPr="00510A66" w:rsidRDefault="00510A66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55425" cy="493776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619" cy="494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4233" w:rsidRDefault="00EF4233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4CA" w:rsidRDefault="00F104CA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4CA" w:rsidRDefault="00F104CA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04CA" w:rsidRDefault="00F104CA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</w:p>
          <w:p w:rsidR="00F104CA" w:rsidRDefault="00F104CA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</w:p>
          <w:p w:rsidR="00F104CA" w:rsidRDefault="00F104CA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  <w:r w:rsidRPr="00510A66"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 xml:space="preserve">Детская игровая площадка по ул. </w:t>
            </w:r>
            <w:r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  <w:t>Центральная 80</w:t>
            </w:r>
          </w:p>
          <w:p w:rsidR="00F104CA" w:rsidRDefault="00F104CA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</w:p>
          <w:p w:rsidR="00F104CA" w:rsidRPr="00510A66" w:rsidRDefault="00F104CA" w:rsidP="00F104CA">
            <w:pPr>
              <w:jc w:val="center"/>
              <w:rPr>
                <w:rFonts w:ascii="Times New Roman" w:hAnsi="Times New Roman" w:cs="Times New Roman"/>
                <w:b/>
                <w:color w:val="251981"/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8277573" cy="4815840"/>
                  <wp:effectExtent l="0" t="0" r="952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170" cy="481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104CA" w:rsidRPr="00EF4233" w:rsidRDefault="00F104CA" w:rsidP="00EF42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17A8" w:rsidRPr="00B37FA9" w:rsidRDefault="00D717A8" w:rsidP="00404742">
      <w:pPr>
        <w:rPr>
          <w:rFonts w:ascii="Times New Roman" w:hAnsi="Times New Roman" w:cs="Times New Roman"/>
          <w:sz w:val="24"/>
          <w:szCs w:val="24"/>
        </w:rPr>
      </w:pPr>
    </w:p>
    <w:sectPr w:rsidR="00D717A8" w:rsidRPr="00B37FA9" w:rsidSect="00404742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31B"/>
    <w:rsid w:val="00145C63"/>
    <w:rsid w:val="00404742"/>
    <w:rsid w:val="004164B5"/>
    <w:rsid w:val="00510A66"/>
    <w:rsid w:val="008F2281"/>
    <w:rsid w:val="008F6440"/>
    <w:rsid w:val="00A53379"/>
    <w:rsid w:val="00AB704C"/>
    <w:rsid w:val="00AE5A4E"/>
    <w:rsid w:val="00B10F03"/>
    <w:rsid w:val="00B37FA9"/>
    <w:rsid w:val="00D717A8"/>
    <w:rsid w:val="00DA131B"/>
    <w:rsid w:val="00EF4233"/>
    <w:rsid w:val="00F104CA"/>
    <w:rsid w:val="00FA0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C63"/>
  </w:style>
  <w:style w:type="paragraph" w:styleId="1">
    <w:name w:val="heading 1"/>
    <w:basedOn w:val="a"/>
    <w:next w:val="a"/>
    <w:link w:val="10"/>
    <w:uiPriority w:val="9"/>
    <w:qFormat/>
    <w:rsid w:val="00A533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F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1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53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6">
    <w:name w:val="Hyperlink"/>
    <w:basedOn w:val="a0"/>
    <w:uiPriority w:val="99"/>
    <w:semiHidden/>
    <w:unhideWhenUsed/>
    <w:rsid w:val="00A53379"/>
    <w:rPr>
      <w:color w:val="0000FF"/>
      <w:u w:val="single"/>
    </w:rPr>
  </w:style>
  <w:style w:type="paragraph" w:styleId="a7">
    <w:name w:val="No Spacing"/>
    <w:uiPriority w:val="1"/>
    <w:qFormat/>
    <w:rsid w:val="00EF42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33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FA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1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53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6">
    <w:name w:val="Hyperlink"/>
    <w:basedOn w:val="a0"/>
    <w:uiPriority w:val="99"/>
    <w:semiHidden/>
    <w:unhideWhenUsed/>
    <w:rsid w:val="00A53379"/>
    <w:rPr>
      <w:color w:val="0000FF"/>
      <w:u w:val="single"/>
    </w:rPr>
  </w:style>
  <w:style w:type="paragraph" w:styleId="a7">
    <w:name w:val="No Spacing"/>
    <w:uiPriority w:val="1"/>
    <w:qFormat/>
    <w:rsid w:val="00EF42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hyperlink" Target="http://government.ru/news/25338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User1</cp:lastModifiedBy>
  <cp:revision>8</cp:revision>
  <dcterms:created xsi:type="dcterms:W3CDTF">2018-05-18T05:03:00Z</dcterms:created>
  <dcterms:modified xsi:type="dcterms:W3CDTF">2018-05-21T06:07:00Z</dcterms:modified>
</cp:coreProperties>
</file>