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22" w:rsidRDefault="00355A22" w:rsidP="00355A22">
      <w:pPr>
        <w:spacing w:after="0"/>
        <w:jc w:val="center"/>
        <w:rPr>
          <w:rFonts w:ascii="Times New Roman" w:hAnsi="Times New Roman"/>
          <w:b/>
          <w:sz w:val="28"/>
          <w:szCs w:val="28"/>
        </w:rPr>
      </w:pPr>
      <w:r>
        <w:rPr>
          <w:rFonts w:ascii="Times New Roman" w:hAnsi="Times New Roman"/>
          <w:b/>
          <w:sz w:val="28"/>
          <w:szCs w:val="28"/>
        </w:rPr>
        <w:t>СОВЕТ ДЕПУТАТОВ</w:t>
      </w:r>
    </w:p>
    <w:p w:rsidR="00355A22" w:rsidRDefault="00355A22" w:rsidP="00355A22">
      <w:pPr>
        <w:spacing w:after="0"/>
        <w:jc w:val="center"/>
        <w:rPr>
          <w:rFonts w:ascii="Times New Roman" w:hAnsi="Times New Roman"/>
          <w:b/>
          <w:sz w:val="28"/>
          <w:szCs w:val="28"/>
        </w:rPr>
      </w:pPr>
      <w:r>
        <w:rPr>
          <w:rFonts w:ascii="Times New Roman" w:hAnsi="Times New Roman"/>
          <w:b/>
          <w:sz w:val="28"/>
          <w:szCs w:val="28"/>
        </w:rPr>
        <w:t xml:space="preserve">СЕЛЬСКОГО ПОСЕЛЕНИЯ </w:t>
      </w:r>
      <w:r w:rsidR="00506CF1">
        <w:rPr>
          <w:rFonts w:ascii="Times New Roman" w:hAnsi="Times New Roman"/>
          <w:b/>
          <w:sz w:val="28"/>
          <w:szCs w:val="28"/>
        </w:rPr>
        <w:t>Сытомино</w:t>
      </w:r>
    </w:p>
    <w:p w:rsidR="00355A22" w:rsidRDefault="00355A22" w:rsidP="00355A22">
      <w:pPr>
        <w:spacing w:after="0"/>
        <w:jc w:val="center"/>
        <w:rPr>
          <w:rFonts w:ascii="Times New Roman" w:hAnsi="Times New Roman"/>
          <w:sz w:val="28"/>
          <w:szCs w:val="28"/>
        </w:rPr>
      </w:pPr>
      <w:r>
        <w:rPr>
          <w:rFonts w:ascii="Times New Roman" w:hAnsi="Times New Roman"/>
          <w:sz w:val="28"/>
          <w:szCs w:val="28"/>
        </w:rPr>
        <w:t>Сургутского муниципального района</w:t>
      </w:r>
    </w:p>
    <w:p w:rsidR="00355A22" w:rsidRDefault="00355A22" w:rsidP="00355A22">
      <w:pPr>
        <w:spacing w:after="0"/>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355A22" w:rsidRDefault="00355A22" w:rsidP="00355A22">
      <w:pPr>
        <w:spacing w:after="0"/>
        <w:rPr>
          <w:rFonts w:ascii="Times New Roman" w:hAnsi="Times New Roman"/>
          <w:sz w:val="28"/>
          <w:szCs w:val="28"/>
        </w:rPr>
      </w:pPr>
    </w:p>
    <w:p w:rsidR="00355A22" w:rsidRDefault="00355A22" w:rsidP="00355A22">
      <w:pPr>
        <w:spacing w:after="0"/>
        <w:jc w:val="center"/>
        <w:rPr>
          <w:rFonts w:ascii="Times New Roman" w:hAnsi="Times New Roman"/>
          <w:b/>
          <w:sz w:val="28"/>
          <w:szCs w:val="28"/>
        </w:rPr>
      </w:pPr>
      <w:r>
        <w:rPr>
          <w:rFonts w:ascii="Times New Roman" w:hAnsi="Times New Roman"/>
          <w:b/>
          <w:sz w:val="28"/>
          <w:szCs w:val="28"/>
        </w:rPr>
        <w:t>РЕШЕНИЕ</w:t>
      </w:r>
    </w:p>
    <w:p w:rsidR="00D44D8E" w:rsidRDefault="00D44D8E" w:rsidP="00355A22">
      <w:pPr>
        <w:spacing w:after="0"/>
        <w:jc w:val="center"/>
        <w:rPr>
          <w:rFonts w:ascii="Times New Roman" w:hAnsi="Times New Roman"/>
          <w:b/>
          <w:sz w:val="28"/>
          <w:szCs w:val="28"/>
        </w:rPr>
      </w:pPr>
    </w:p>
    <w:p w:rsidR="00D44D8E" w:rsidRPr="00D44D8E" w:rsidRDefault="00D44D8E" w:rsidP="00D44D8E">
      <w:pPr>
        <w:pStyle w:val="a5"/>
        <w:rPr>
          <w:rFonts w:ascii="Times New Roman" w:hAnsi="Times New Roman" w:cs="Times New Roman"/>
          <w:sz w:val="28"/>
          <w:szCs w:val="28"/>
        </w:rPr>
      </w:pPr>
      <w:r w:rsidRPr="00D44D8E">
        <w:rPr>
          <w:rFonts w:ascii="Times New Roman" w:hAnsi="Times New Roman" w:cs="Times New Roman"/>
          <w:sz w:val="28"/>
          <w:szCs w:val="28"/>
        </w:rPr>
        <w:t xml:space="preserve">от «01 » сентября  2021г.                                                                                  №   84    </w:t>
      </w:r>
    </w:p>
    <w:p w:rsidR="00355A22" w:rsidRPr="00D44D8E" w:rsidRDefault="00D44D8E" w:rsidP="00D44D8E">
      <w:pPr>
        <w:pStyle w:val="a5"/>
        <w:rPr>
          <w:rFonts w:ascii="Times New Roman" w:hAnsi="Times New Roman"/>
          <w:color w:val="000000"/>
          <w:sz w:val="28"/>
          <w:szCs w:val="28"/>
        </w:rPr>
      </w:pPr>
      <w:r w:rsidRPr="00D44D8E">
        <w:rPr>
          <w:rFonts w:ascii="Times New Roman" w:hAnsi="Times New Roman" w:cs="Times New Roman"/>
          <w:sz w:val="28"/>
          <w:szCs w:val="28"/>
        </w:rPr>
        <w:t xml:space="preserve">с. п. Сытомино </w:t>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r>
      <w:r w:rsidR="00355A22" w:rsidRPr="00D44D8E">
        <w:rPr>
          <w:rFonts w:ascii="Times New Roman" w:hAnsi="Times New Roman"/>
          <w:color w:val="000000"/>
          <w:sz w:val="28"/>
          <w:szCs w:val="28"/>
        </w:rPr>
        <w:tab/>
        <w:t xml:space="preserve">     </w:t>
      </w:r>
      <w:r w:rsidR="00153D2C" w:rsidRPr="00D44D8E">
        <w:rPr>
          <w:rFonts w:ascii="Times New Roman" w:hAnsi="Times New Roman"/>
          <w:color w:val="000000"/>
          <w:sz w:val="28"/>
          <w:szCs w:val="28"/>
        </w:rPr>
        <w:t xml:space="preserve">   </w:t>
      </w:r>
      <w:r w:rsidR="00506CF1" w:rsidRPr="00D44D8E">
        <w:rPr>
          <w:rFonts w:ascii="Times New Roman" w:hAnsi="Times New Roman"/>
          <w:color w:val="000000"/>
          <w:sz w:val="28"/>
          <w:szCs w:val="28"/>
        </w:rPr>
        <w:t xml:space="preserve">          </w:t>
      </w:r>
    </w:p>
    <w:p w:rsidR="00355A22" w:rsidRPr="00D44D8E" w:rsidRDefault="00D44D8E" w:rsidP="00D44D8E">
      <w:pPr>
        <w:tabs>
          <w:tab w:val="left" w:pos="8205"/>
        </w:tabs>
        <w:spacing w:after="0" w:line="240" w:lineRule="auto"/>
        <w:rPr>
          <w:rFonts w:ascii="Times New Roman" w:hAnsi="Times New Roman"/>
          <w:color w:val="000000"/>
          <w:sz w:val="28"/>
          <w:szCs w:val="28"/>
        </w:rPr>
      </w:pPr>
      <w:r w:rsidRPr="00D44D8E">
        <w:rPr>
          <w:rFonts w:ascii="Times New Roman" w:hAnsi="Times New Roman"/>
          <w:color w:val="000000"/>
          <w:sz w:val="28"/>
          <w:szCs w:val="28"/>
        </w:rPr>
        <w:t xml:space="preserve">  </w:t>
      </w:r>
    </w:p>
    <w:p w:rsidR="00E01AD0" w:rsidRDefault="00E01AD0" w:rsidP="00D44D8E">
      <w:pPr>
        <w:pStyle w:val="2"/>
        <w:shd w:val="clear" w:color="auto" w:fill="auto"/>
        <w:spacing w:before="0" w:after="0" w:line="322" w:lineRule="exact"/>
        <w:ind w:left="20" w:right="3967" w:firstLine="0"/>
        <w:jc w:val="left"/>
        <w:rPr>
          <w:sz w:val="28"/>
          <w:szCs w:val="28"/>
        </w:rPr>
      </w:pPr>
      <w:r w:rsidRPr="00E01AD0">
        <w:rPr>
          <w:sz w:val="28"/>
          <w:szCs w:val="28"/>
        </w:rPr>
        <w:t xml:space="preserve">Об утверждении </w:t>
      </w:r>
      <w:r w:rsidR="001C7126">
        <w:rPr>
          <w:sz w:val="28"/>
          <w:szCs w:val="28"/>
        </w:rPr>
        <w:t>положения</w:t>
      </w:r>
      <w:r w:rsidRPr="00E01AD0">
        <w:rPr>
          <w:sz w:val="28"/>
          <w:szCs w:val="28"/>
        </w:rPr>
        <w:t xml:space="preserve"> о муниципальном </w:t>
      </w:r>
      <w:r w:rsidR="00D44D8E">
        <w:rPr>
          <w:sz w:val="28"/>
          <w:szCs w:val="28"/>
        </w:rPr>
        <w:t xml:space="preserve">                     </w:t>
      </w:r>
      <w:proofErr w:type="gramStart"/>
      <w:r w:rsidRPr="00E01AD0">
        <w:rPr>
          <w:sz w:val="28"/>
          <w:szCs w:val="28"/>
        </w:rPr>
        <w:t>контроле за</w:t>
      </w:r>
      <w:proofErr w:type="gramEnd"/>
      <w:r w:rsidRPr="00E01AD0">
        <w:rPr>
          <w:sz w:val="28"/>
          <w:szCs w:val="28"/>
        </w:rPr>
        <w:t xml:space="preserve"> обеспечением </w:t>
      </w:r>
      <w:r w:rsidRPr="00D44D8E">
        <w:rPr>
          <w:sz w:val="28"/>
          <w:szCs w:val="28"/>
        </w:rPr>
        <w:t>сохранности</w:t>
      </w:r>
      <w:r w:rsidRPr="00E01AD0">
        <w:rPr>
          <w:sz w:val="28"/>
          <w:szCs w:val="28"/>
        </w:rPr>
        <w:t xml:space="preserve"> автомобильных дорог общего пользования местного значения на тер</w:t>
      </w:r>
      <w:r>
        <w:rPr>
          <w:sz w:val="28"/>
          <w:szCs w:val="28"/>
        </w:rPr>
        <w:t xml:space="preserve">ритории сельского поселения </w:t>
      </w:r>
      <w:r w:rsidR="00506CF1">
        <w:rPr>
          <w:sz w:val="28"/>
          <w:szCs w:val="28"/>
        </w:rPr>
        <w:t>Сытомино</w:t>
      </w:r>
    </w:p>
    <w:p w:rsidR="001C7126" w:rsidRPr="00E01AD0" w:rsidRDefault="001C7126" w:rsidP="00E01AD0">
      <w:pPr>
        <w:pStyle w:val="2"/>
        <w:shd w:val="clear" w:color="auto" w:fill="auto"/>
        <w:spacing w:before="0" w:after="0" w:line="322" w:lineRule="exact"/>
        <w:ind w:left="20" w:right="4800" w:firstLine="0"/>
        <w:jc w:val="both"/>
        <w:rPr>
          <w:sz w:val="28"/>
          <w:szCs w:val="28"/>
        </w:rPr>
      </w:pPr>
    </w:p>
    <w:p w:rsidR="00E01AD0" w:rsidRDefault="00E01AD0" w:rsidP="00E01AD0">
      <w:pPr>
        <w:pStyle w:val="2"/>
        <w:shd w:val="clear" w:color="auto" w:fill="auto"/>
        <w:spacing w:before="0" w:after="0" w:line="322" w:lineRule="exact"/>
        <w:ind w:left="160" w:right="20" w:firstLine="580"/>
        <w:jc w:val="both"/>
        <w:rPr>
          <w:sz w:val="28"/>
          <w:szCs w:val="28"/>
        </w:rPr>
      </w:pPr>
      <w:proofErr w:type="gramStart"/>
      <w:r w:rsidRPr="00E01AD0">
        <w:rPr>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w:t>
      </w:r>
      <w:r w:rsidRPr="00B826E0">
        <w:rPr>
          <w:sz w:val="28"/>
          <w:szCs w:val="28"/>
        </w:rPr>
        <w:t>Об об</w:t>
      </w:r>
      <w:r w:rsidRPr="00B826E0">
        <w:rPr>
          <w:rStyle w:val="1"/>
          <w:sz w:val="28"/>
          <w:szCs w:val="28"/>
          <w:u w:val="none"/>
        </w:rPr>
        <w:t>щи</w:t>
      </w:r>
      <w:r w:rsidRPr="00B826E0">
        <w:rPr>
          <w:sz w:val="28"/>
          <w:szCs w:val="28"/>
        </w:rPr>
        <w:t>х при</w:t>
      </w:r>
      <w:r w:rsidRPr="00B826E0">
        <w:rPr>
          <w:rStyle w:val="1"/>
          <w:sz w:val="28"/>
          <w:szCs w:val="28"/>
          <w:u w:val="none"/>
        </w:rPr>
        <w:t>нци</w:t>
      </w:r>
      <w:r w:rsidRPr="00B826E0">
        <w:rPr>
          <w:sz w:val="28"/>
          <w:szCs w:val="28"/>
        </w:rPr>
        <w:t>пах организации местного самоуправления в Российской Федерации», Федеральным</w:t>
      </w:r>
      <w:r w:rsidRPr="00E01AD0">
        <w:rPr>
          <w:sz w:val="28"/>
          <w:szCs w:val="28"/>
        </w:rPr>
        <w:t xml:space="preserve"> законом от 08.11.2007 № 257-ФЗ «Об автомобильных дорогах и о дорожной деятельности в Российской Федерации и о внесении изменений в</w:t>
      </w:r>
      <w:proofErr w:type="gramEnd"/>
      <w:r w:rsidRPr="00E01AD0">
        <w:rPr>
          <w:sz w:val="28"/>
          <w:szCs w:val="28"/>
        </w:rPr>
        <w:t xml:space="preserve"> отдельные законодательные акты Российской Федерации», статьи 26.1</w:t>
      </w:r>
      <w:r>
        <w:rPr>
          <w:sz w:val="28"/>
          <w:szCs w:val="28"/>
        </w:rPr>
        <w:t xml:space="preserve"> устава сельского поселения </w:t>
      </w:r>
      <w:r w:rsidR="00506CF1">
        <w:rPr>
          <w:sz w:val="28"/>
          <w:szCs w:val="28"/>
        </w:rPr>
        <w:t>Сытомино</w:t>
      </w:r>
      <w:r w:rsidRPr="00E01AD0">
        <w:rPr>
          <w:sz w:val="28"/>
          <w:szCs w:val="28"/>
        </w:rPr>
        <w:t>:</w:t>
      </w:r>
    </w:p>
    <w:p w:rsidR="00E01AD0" w:rsidRDefault="00E01AD0" w:rsidP="00E01AD0">
      <w:pPr>
        <w:pStyle w:val="2"/>
        <w:shd w:val="clear" w:color="auto" w:fill="auto"/>
        <w:spacing w:before="0" w:after="0" w:line="322" w:lineRule="exact"/>
        <w:ind w:firstLine="0"/>
        <w:rPr>
          <w:sz w:val="28"/>
          <w:szCs w:val="28"/>
        </w:rPr>
      </w:pPr>
      <w:r w:rsidRPr="00E01AD0">
        <w:rPr>
          <w:sz w:val="28"/>
          <w:szCs w:val="28"/>
        </w:rPr>
        <w:t>Совет де</w:t>
      </w:r>
      <w:r>
        <w:rPr>
          <w:sz w:val="28"/>
          <w:szCs w:val="28"/>
        </w:rPr>
        <w:t xml:space="preserve">путатов сельского поселения </w:t>
      </w:r>
      <w:r w:rsidR="00506CF1">
        <w:rPr>
          <w:sz w:val="28"/>
          <w:szCs w:val="28"/>
        </w:rPr>
        <w:t>Сытомино</w:t>
      </w:r>
      <w:r w:rsidRPr="00E01AD0">
        <w:rPr>
          <w:sz w:val="28"/>
          <w:szCs w:val="28"/>
        </w:rPr>
        <w:t xml:space="preserve"> решил:</w:t>
      </w:r>
    </w:p>
    <w:p w:rsidR="00E01AD0" w:rsidRPr="00E01AD0" w:rsidRDefault="00E01AD0" w:rsidP="00E01AD0">
      <w:pPr>
        <w:pStyle w:val="2"/>
        <w:shd w:val="clear" w:color="auto" w:fill="auto"/>
        <w:spacing w:before="0" w:after="0" w:line="322" w:lineRule="exact"/>
        <w:ind w:firstLine="0"/>
        <w:rPr>
          <w:sz w:val="28"/>
          <w:szCs w:val="28"/>
        </w:rPr>
      </w:pP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Утвердить положение о мун</w:t>
      </w:r>
      <w:r w:rsidRPr="00E01AD0">
        <w:rPr>
          <w:rStyle w:val="1"/>
          <w:sz w:val="28"/>
          <w:szCs w:val="28"/>
          <w:u w:val="none"/>
        </w:rPr>
        <w:t>ици</w:t>
      </w:r>
      <w:r w:rsidRPr="00E01AD0">
        <w:rPr>
          <w:sz w:val="28"/>
          <w:szCs w:val="28"/>
        </w:rPr>
        <w:t xml:space="preserve">пальном </w:t>
      </w:r>
      <w:proofErr w:type="gramStart"/>
      <w:r w:rsidRPr="00E01AD0">
        <w:rPr>
          <w:sz w:val="28"/>
          <w:szCs w:val="28"/>
        </w:rPr>
        <w:t>контроле за</w:t>
      </w:r>
      <w:proofErr w:type="gramEnd"/>
      <w:r w:rsidRPr="00E01AD0">
        <w:rPr>
          <w:sz w:val="28"/>
          <w:szCs w:val="28"/>
        </w:rPr>
        <w:t xml:space="preserve"> обеспечением сохранности автомобильных дорог общего пользования местного значения на тер</w:t>
      </w:r>
      <w:r>
        <w:rPr>
          <w:sz w:val="28"/>
          <w:szCs w:val="28"/>
        </w:rPr>
        <w:t xml:space="preserve">ритории сельского поселения </w:t>
      </w:r>
      <w:r w:rsidR="00506CF1">
        <w:rPr>
          <w:sz w:val="28"/>
          <w:szCs w:val="28"/>
        </w:rPr>
        <w:t>Сытомино</w:t>
      </w:r>
      <w:r w:rsidRPr="00E01AD0">
        <w:rPr>
          <w:sz w:val="28"/>
          <w:szCs w:val="28"/>
        </w:rPr>
        <w:t>, согласно приложению.</w:t>
      </w: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Отдельные положения, в части подготовки документом органом, уполномоченным на осуществление муниципального контроля </w:t>
      </w:r>
      <w:proofErr w:type="gramStart"/>
      <w:r w:rsidRPr="00E01AD0">
        <w:rPr>
          <w:sz w:val="28"/>
          <w:szCs w:val="28"/>
        </w:rPr>
        <w:t>за</w:t>
      </w:r>
      <w:proofErr w:type="gramEnd"/>
      <w:r w:rsidRPr="00E01AD0">
        <w:rPr>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506CF1">
        <w:rPr>
          <w:sz w:val="28"/>
          <w:szCs w:val="28"/>
        </w:rPr>
        <w:t>Сытомино</w:t>
      </w:r>
      <w:r w:rsidRPr="00E01AD0">
        <w:rPr>
          <w:sz w:val="28"/>
          <w:szCs w:val="28"/>
        </w:rPr>
        <w:t xml:space="preserve">,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w:t>
      </w:r>
      <w:r w:rsidR="00D02C40">
        <w:rPr>
          <w:sz w:val="28"/>
          <w:szCs w:val="28"/>
        </w:rPr>
        <w:t>вступают в силу с 01 января 2024</w:t>
      </w:r>
      <w:r w:rsidRPr="00E01AD0">
        <w:rPr>
          <w:sz w:val="28"/>
          <w:szCs w:val="28"/>
        </w:rPr>
        <w:t xml:space="preserve"> года.</w:t>
      </w: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Настоящее решение обнародовать и разместить на официальном сайте органов местного самоупр</w:t>
      </w:r>
      <w:r>
        <w:rPr>
          <w:sz w:val="28"/>
          <w:szCs w:val="28"/>
        </w:rPr>
        <w:t xml:space="preserve">авления сельского поселения </w:t>
      </w:r>
      <w:r w:rsidR="00506CF1">
        <w:rPr>
          <w:sz w:val="28"/>
          <w:szCs w:val="28"/>
        </w:rPr>
        <w:t>Сытомино</w:t>
      </w:r>
      <w:r w:rsidRPr="00E01AD0">
        <w:rPr>
          <w:sz w:val="28"/>
          <w:szCs w:val="28"/>
        </w:rPr>
        <w:t>.</w:t>
      </w:r>
    </w:p>
    <w:p w:rsidR="00E01AD0" w:rsidRDefault="00E01AD0" w:rsidP="00E01AD0">
      <w:pPr>
        <w:pStyle w:val="2"/>
        <w:numPr>
          <w:ilvl w:val="0"/>
          <w:numId w:val="1"/>
        </w:numPr>
        <w:shd w:val="clear" w:color="auto" w:fill="auto"/>
        <w:tabs>
          <w:tab w:val="left" w:pos="142"/>
        </w:tabs>
        <w:spacing w:before="0" w:after="0" w:line="322" w:lineRule="exact"/>
        <w:ind w:left="160" w:right="20" w:firstLine="407"/>
        <w:jc w:val="both"/>
        <w:rPr>
          <w:sz w:val="28"/>
          <w:szCs w:val="28"/>
        </w:rPr>
      </w:pPr>
      <w:r w:rsidRPr="00E01AD0">
        <w:rPr>
          <w:sz w:val="28"/>
          <w:szCs w:val="28"/>
        </w:rPr>
        <w:t>Решение вступает в силу после обнародования, но не ранее 01 января 2022 года.</w:t>
      </w:r>
    </w:p>
    <w:p w:rsidR="00153D2C" w:rsidRDefault="00153D2C" w:rsidP="00153D2C">
      <w:pPr>
        <w:pStyle w:val="2"/>
        <w:shd w:val="clear" w:color="auto" w:fill="auto"/>
        <w:tabs>
          <w:tab w:val="left" w:pos="142"/>
        </w:tabs>
        <w:spacing w:before="0" w:after="0" w:line="322" w:lineRule="exact"/>
        <w:ind w:left="567" w:right="20" w:firstLine="0"/>
        <w:jc w:val="both"/>
        <w:rPr>
          <w:sz w:val="28"/>
          <w:szCs w:val="28"/>
        </w:rPr>
      </w:pPr>
    </w:p>
    <w:p w:rsidR="00153D2C" w:rsidRPr="00E01AD0" w:rsidRDefault="00153D2C" w:rsidP="00153D2C">
      <w:pPr>
        <w:pStyle w:val="2"/>
        <w:shd w:val="clear" w:color="auto" w:fill="auto"/>
        <w:tabs>
          <w:tab w:val="left" w:pos="142"/>
        </w:tabs>
        <w:spacing w:before="0" w:after="0" w:line="322" w:lineRule="exact"/>
        <w:ind w:left="567" w:right="20" w:firstLine="0"/>
        <w:jc w:val="both"/>
        <w:rPr>
          <w:sz w:val="28"/>
          <w:szCs w:val="28"/>
        </w:rPr>
      </w:pPr>
    </w:p>
    <w:p w:rsidR="00E01AD0" w:rsidRDefault="00355A22">
      <w:pPr>
        <w:rPr>
          <w:rFonts w:ascii="Times New Roman" w:hAnsi="Times New Roman" w:cs="Times New Roman"/>
          <w:sz w:val="28"/>
          <w:szCs w:val="28"/>
        </w:rPr>
      </w:pPr>
      <w:r>
        <w:rPr>
          <w:sz w:val="28"/>
          <w:szCs w:val="28"/>
        </w:rPr>
        <w:t>Г</w:t>
      </w:r>
      <w:r>
        <w:rPr>
          <w:rFonts w:ascii="Times New Roman" w:hAnsi="Times New Roman" w:cs="Times New Roman"/>
          <w:sz w:val="28"/>
          <w:szCs w:val="28"/>
        </w:rPr>
        <w:t>лава</w:t>
      </w:r>
      <w:r w:rsidR="006731B9">
        <w:rPr>
          <w:rFonts w:ascii="Times New Roman" w:hAnsi="Times New Roman" w:cs="Times New Roman"/>
          <w:sz w:val="28"/>
          <w:szCs w:val="28"/>
        </w:rPr>
        <w:t xml:space="preserve"> сельского поселения </w:t>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Pr>
          <w:rFonts w:ascii="Times New Roman" w:hAnsi="Times New Roman" w:cs="Times New Roman"/>
          <w:sz w:val="28"/>
          <w:szCs w:val="28"/>
        </w:rPr>
        <w:t xml:space="preserve">           </w:t>
      </w:r>
      <w:r w:rsidR="00506CF1">
        <w:rPr>
          <w:rFonts w:ascii="Times New Roman" w:hAnsi="Times New Roman" w:cs="Times New Roman"/>
          <w:sz w:val="28"/>
          <w:szCs w:val="28"/>
        </w:rPr>
        <w:t>О.Я. Звягина</w:t>
      </w:r>
    </w:p>
    <w:p w:rsidR="00355A22" w:rsidRDefault="00E01AD0" w:rsidP="00D44D8E">
      <w:pPr>
        <w:pStyle w:val="21"/>
        <w:shd w:val="clear" w:color="auto" w:fill="auto"/>
        <w:spacing w:before="0" w:after="0" w:line="274" w:lineRule="exact"/>
        <w:ind w:left="5245" w:right="-2"/>
        <w:jc w:val="right"/>
      </w:pPr>
      <w:r>
        <w:lastRenderedPageBreak/>
        <w:t xml:space="preserve">Приложение 1 к </w:t>
      </w:r>
      <w:r w:rsidR="00355A22">
        <w:t>решению</w:t>
      </w:r>
      <w:r>
        <w:t xml:space="preserve"> </w:t>
      </w:r>
    </w:p>
    <w:p w:rsidR="00D44D8E" w:rsidRDefault="00E01AD0" w:rsidP="00D44D8E">
      <w:pPr>
        <w:pStyle w:val="21"/>
        <w:shd w:val="clear" w:color="auto" w:fill="auto"/>
        <w:spacing w:before="0" w:after="0" w:line="274" w:lineRule="exact"/>
        <w:ind w:left="4820" w:right="-2"/>
        <w:jc w:val="right"/>
      </w:pPr>
      <w:r>
        <w:t xml:space="preserve">Совета депутатов </w:t>
      </w:r>
    </w:p>
    <w:p w:rsidR="00355A22" w:rsidRDefault="00E01AD0" w:rsidP="00D44D8E">
      <w:pPr>
        <w:pStyle w:val="21"/>
        <w:shd w:val="clear" w:color="auto" w:fill="auto"/>
        <w:spacing w:before="0" w:after="0" w:line="274" w:lineRule="exact"/>
        <w:ind w:left="4820" w:right="-2"/>
        <w:jc w:val="right"/>
      </w:pPr>
      <w:r>
        <w:t>сельского поселения</w:t>
      </w:r>
      <w:r w:rsidR="00355A22">
        <w:t xml:space="preserve"> </w:t>
      </w:r>
      <w:r w:rsidR="00506CF1">
        <w:t>Сытомино</w:t>
      </w:r>
      <w:r>
        <w:t xml:space="preserve"> </w:t>
      </w:r>
    </w:p>
    <w:p w:rsidR="00506CF1" w:rsidRPr="00D44D8E" w:rsidRDefault="00D44D8E" w:rsidP="00D44D8E">
      <w:pPr>
        <w:pStyle w:val="2"/>
        <w:shd w:val="clear" w:color="auto" w:fill="auto"/>
        <w:spacing w:before="0" w:after="0" w:line="322" w:lineRule="exact"/>
        <w:ind w:firstLine="0"/>
        <w:jc w:val="right"/>
        <w:rPr>
          <w:sz w:val="20"/>
          <w:szCs w:val="20"/>
        </w:rPr>
      </w:pPr>
      <w:r>
        <w:rPr>
          <w:sz w:val="20"/>
          <w:szCs w:val="20"/>
        </w:rPr>
        <w:t>№ 84 от 01.09.2021</w:t>
      </w:r>
    </w:p>
    <w:p w:rsidR="00506CF1" w:rsidRDefault="00506CF1" w:rsidP="00E01AD0">
      <w:pPr>
        <w:pStyle w:val="2"/>
        <w:shd w:val="clear" w:color="auto" w:fill="auto"/>
        <w:spacing w:before="0" w:after="0" w:line="322" w:lineRule="exact"/>
        <w:ind w:firstLine="0"/>
        <w:rPr>
          <w:b/>
          <w:sz w:val="28"/>
          <w:szCs w:val="28"/>
        </w:rPr>
      </w:pPr>
    </w:p>
    <w:p w:rsidR="00506CF1" w:rsidRDefault="00506CF1" w:rsidP="00E01AD0">
      <w:pPr>
        <w:pStyle w:val="2"/>
        <w:shd w:val="clear" w:color="auto" w:fill="auto"/>
        <w:spacing w:before="0" w:after="0" w:line="322" w:lineRule="exact"/>
        <w:ind w:firstLine="0"/>
        <w:rPr>
          <w:b/>
          <w:sz w:val="28"/>
          <w:szCs w:val="28"/>
        </w:rPr>
      </w:pPr>
    </w:p>
    <w:p w:rsidR="00E01AD0" w:rsidRPr="00D67BAB" w:rsidRDefault="00E01AD0" w:rsidP="00E01AD0">
      <w:pPr>
        <w:pStyle w:val="2"/>
        <w:shd w:val="clear" w:color="auto" w:fill="auto"/>
        <w:spacing w:before="0" w:after="0" w:line="322" w:lineRule="exact"/>
        <w:ind w:firstLine="0"/>
        <w:rPr>
          <w:b/>
          <w:sz w:val="28"/>
          <w:szCs w:val="28"/>
        </w:rPr>
      </w:pPr>
      <w:r w:rsidRPr="00D67BAB">
        <w:rPr>
          <w:b/>
          <w:sz w:val="28"/>
          <w:szCs w:val="28"/>
        </w:rPr>
        <w:t>ПОЛОЖЕНИЕ</w:t>
      </w:r>
    </w:p>
    <w:p w:rsidR="00E01AD0" w:rsidRPr="00D67BAB" w:rsidRDefault="00E01AD0" w:rsidP="00E01AD0">
      <w:pPr>
        <w:pStyle w:val="2"/>
        <w:shd w:val="clear" w:color="auto" w:fill="auto"/>
        <w:spacing w:before="0" w:after="0" w:line="322" w:lineRule="exact"/>
        <w:ind w:firstLine="0"/>
        <w:rPr>
          <w:b/>
          <w:sz w:val="28"/>
          <w:szCs w:val="28"/>
        </w:rPr>
      </w:pPr>
      <w:r w:rsidRPr="00D67BAB">
        <w:rPr>
          <w:b/>
          <w:sz w:val="28"/>
          <w:szCs w:val="28"/>
        </w:rPr>
        <w:t xml:space="preserve">О МУНИЦИПАЛЬНОМ </w:t>
      </w:r>
      <w:proofErr w:type="gramStart"/>
      <w:r w:rsidRPr="00D67BAB">
        <w:rPr>
          <w:b/>
          <w:sz w:val="28"/>
          <w:szCs w:val="28"/>
        </w:rPr>
        <w:t>КОНТРОЛЕ ЗА</w:t>
      </w:r>
      <w:proofErr w:type="gramEnd"/>
      <w:r w:rsidRPr="00D67BAB">
        <w:rPr>
          <w:b/>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506CF1">
        <w:rPr>
          <w:b/>
          <w:sz w:val="28"/>
          <w:szCs w:val="28"/>
        </w:rPr>
        <w:t>СЫТОМИНО</w:t>
      </w:r>
    </w:p>
    <w:p w:rsidR="00E01AD0" w:rsidRPr="00E01AD0" w:rsidRDefault="00E01AD0" w:rsidP="00E01AD0">
      <w:pPr>
        <w:pStyle w:val="2"/>
        <w:shd w:val="clear" w:color="auto" w:fill="auto"/>
        <w:spacing w:before="0" w:after="365" w:line="322" w:lineRule="exact"/>
        <w:ind w:firstLine="0"/>
        <w:rPr>
          <w:sz w:val="28"/>
          <w:szCs w:val="28"/>
        </w:rPr>
      </w:pPr>
      <w:r w:rsidRPr="00E01AD0">
        <w:rPr>
          <w:sz w:val="28"/>
          <w:szCs w:val="28"/>
        </w:rPr>
        <w:t>(далее- Положение)</w:t>
      </w:r>
    </w:p>
    <w:p w:rsidR="00E01AD0" w:rsidRPr="00E01AD0" w:rsidRDefault="00E01AD0" w:rsidP="00E01AD0">
      <w:pPr>
        <w:pStyle w:val="2"/>
        <w:shd w:val="clear" w:color="auto" w:fill="auto"/>
        <w:spacing w:before="0" w:after="307" w:line="240" w:lineRule="exact"/>
        <w:ind w:firstLine="0"/>
        <w:rPr>
          <w:b/>
          <w:sz w:val="28"/>
          <w:szCs w:val="28"/>
        </w:rPr>
      </w:pPr>
      <w:r w:rsidRPr="00E01AD0">
        <w:rPr>
          <w:b/>
          <w:sz w:val="28"/>
          <w:szCs w:val="28"/>
        </w:rPr>
        <w:t>I. Общие положения</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Настоящее Положение устанавливает порядок организации и осуществления муниципального </w:t>
      </w:r>
      <w:proofErr w:type="gramStart"/>
      <w:r w:rsidRPr="00E01AD0">
        <w:rPr>
          <w:sz w:val="28"/>
          <w:szCs w:val="28"/>
        </w:rPr>
        <w:t>контроля за</w:t>
      </w:r>
      <w:proofErr w:type="gramEnd"/>
      <w:r w:rsidRPr="00E01AD0">
        <w:rPr>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506CF1">
        <w:rPr>
          <w:sz w:val="28"/>
          <w:szCs w:val="28"/>
        </w:rPr>
        <w:t>Сытомино</w:t>
      </w:r>
      <w:r w:rsidRPr="00E01AD0">
        <w:rPr>
          <w:sz w:val="28"/>
          <w:szCs w:val="28"/>
        </w:rPr>
        <w:t xml:space="preserve"> (далее - мун</w:t>
      </w:r>
      <w:r w:rsidRPr="00E01AD0">
        <w:rPr>
          <w:rStyle w:val="1"/>
          <w:sz w:val="28"/>
          <w:szCs w:val="28"/>
          <w:u w:val="none"/>
        </w:rPr>
        <w:t>ици</w:t>
      </w:r>
      <w:r w:rsidRPr="00E01AD0">
        <w:rPr>
          <w:sz w:val="28"/>
          <w:szCs w:val="28"/>
        </w:rPr>
        <w:t>пальный контроль).</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w:t>
      </w:r>
      <w:r w:rsidRPr="00E01AD0">
        <w:rPr>
          <w:rStyle w:val="1"/>
          <w:sz w:val="28"/>
          <w:szCs w:val="28"/>
          <w:u w:val="none"/>
        </w:rPr>
        <w:t>ици</w:t>
      </w:r>
      <w:r w:rsidRPr="00E01AD0">
        <w:rPr>
          <w:sz w:val="28"/>
          <w:szCs w:val="28"/>
        </w:rPr>
        <w:t>пальном контроле в Российской Федерации».</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Органом местного самоуправления, осуществляющим муниципальный контроль, является администрация сельского поселения </w:t>
      </w:r>
      <w:r w:rsidR="00506CF1">
        <w:rPr>
          <w:sz w:val="28"/>
          <w:szCs w:val="28"/>
        </w:rPr>
        <w:t>Сытомино</w:t>
      </w:r>
      <w:r w:rsidRPr="00E01AD0">
        <w:rPr>
          <w:sz w:val="28"/>
          <w:szCs w:val="28"/>
        </w:rPr>
        <w:t>.</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Объектами муниципального контроля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сельского поселения </w:t>
      </w:r>
      <w:r w:rsidR="00506CF1">
        <w:rPr>
          <w:sz w:val="28"/>
          <w:szCs w:val="28"/>
        </w:rPr>
        <w:t>Сытомино</w:t>
      </w:r>
      <w:r w:rsidRPr="00E01AD0">
        <w:rPr>
          <w:sz w:val="28"/>
          <w:szCs w:val="28"/>
        </w:rPr>
        <w:t>.</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Учет объектов муниципального контроля осуществляется в соответствии с настоящим положением посредством:</w:t>
      </w:r>
    </w:p>
    <w:p w:rsidR="00E01AD0" w:rsidRPr="00E01AD0" w:rsidRDefault="001C7126" w:rsidP="00E01AD0">
      <w:pPr>
        <w:pStyle w:val="2"/>
        <w:shd w:val="clear" w:color="auto" w:fill="auto"/>
        <w:spacing w:before="0" w:after="0" w:line="322" w:lineRule="exact"/>
        <w:ind w:right="20" w:firstLine="580"/>
        <w:jc w:val="both"/>
        <w:rPr>
          <w:sz w:val="28"/>
          <w:szCs w:val="28"/>
        </w:rPr>
      </w:pPr>
      <w:r>
        <w:rPr>
          <w:sz w:val="28"/>
          <w:szCs w:val="28"/>
        </w:rPr>
        <w:t>-</w:t>
      </w:r>
      <w:r w:rsidR="00E01AD0" w:rsidRPr="00E01AD0">
        <w:rPr>
          <w:sz w:val="28"/>
          <w:szCs w:val="28"/>
        </w:rPr>
        <w:t>перечня объектов контроля, размещенном на официальном сайте органов местного самоуправления (далее</w:t>
      </w:r>
      <w:r w:rsidR="00E01AD0">
        <w:rPr>
          <w:sz w:val="28"/>
          <w:szCs w:val="28"/>
        </w:rPr>
        <w:t xml:space="preserve"> </w:t>
      </w:r>
      <w:r w:rsidR="00E01AD0" w:rsidRPr="00E01AD0">
        <w:rPr>
          <w:sz w:val="28"/>
          <w:szCs w:val="28"/>
        </w:rPr>
        <w:t>-</w:t>
      </w:r>
      <w:r w:rsidR="00E01AD0">
        <w:rPr>
          <w:sz w:val="28"/>
          <w:szCs w:val="28"/>
        </w:rPr>
        <w:t xml:space="preserve"> </w:t>
      </w:r>
      <w:r w:rsidR="00E01AD0" w:rsidRPr="00E01AD0">
        <w:rPr>
          <w:sz w:val="28"/>
          <w:szCs w:val="28"/>
        </w:rPr>
        <w:t>официальный сайт);</w:t>
      </w:r>
    </w:p>
    <w:p w:rsidR="00E01AD0" w:rsidRPr="00E01AD0" w:rsidRDefault="001C7126" w:rsidP="00E01AD0">
      <w:pPr>
        <w:pStyle w:val="2"/>
        <w:shd w:val="clear" w:color="auto" w:fill="auto"/>
        <w:spacing w:before="0" w:after="0" w:line="322" w:lineRule="exact"/>
        <w:ind w:right="20" w:firstLine="580"/>
        <w:jc w:val="both"/>
        <w:rPr>
          <w:sz w:val="28"/>
          <w:szCs w:val="28"/>
        </w:rPr>
      </w:pPr>
      <w:r>
        <w:rPr>
          <w:sz w:val="28"/>
          <w:szCs w:val="28"/>
        </w:rPr>
        <w:t>-</w:t>
      </w:r>
      <w:r w:rsidR="00E01AD0" w:rsidRPr="00E01AD0">
        <w:rPr>
          <w:sz w:val="28"/>
          <w:szCs w:val="28"/>
        </w:rPr>
        <w:t>автоматизированной информационной системы осуществления государственного контроля (надзора) в Ханты-Мансийском автономном округе - Югре (АИС КНД);</w:t>
      </w:r>
    </w:p>
    <w:p w:rsidR="00E01AD0" w:rsidRPr="00E01AD0" w:rsidRDefault="001C7126" w:rsidP="00E01AD0">
      <w:pPr>
        <w:pStyle w:val="2"/>
        <w:shd w:val="clear" w:color="auto" w:fill="auto"/>
        <w:tabs>
          <w:tab w:val="center" w:pos="3771"/>
          <w:tab w:val="left" w:pos="4348"/>
        </w:tabs>
        <w:spacing w:before="0" w:after="0" w:line="322" w:lineRule="exact"/>
        <w:ind w:firstLine="580"/>
        <w:jc w:val="both"/>
        <w:rPr>
          <w:sz w:val="28"/>
          <w:szCs w:val="28"/>
        </w:rPr>
      </w:pPr>
      <w:r>
        <w:rPr>
          <w:sz w:val="28"/>
          <w:szCs w:val="28"/>
        </w:rPr>
        <w:t>-</w:t>
      </w:r>
      <w:r w:rsidR="00E01AD0" w:rsidRPr="00E01AD0">
        <w:rPr>
          <w:sz w:val="28"/>
          <w:szCs w:val="28"/>
        </w:rPr>
        <w:t>иных федеральных</w:t>
      </w:r>
      <w:r w:rsidR="00E01AD0" w:rsidRPr="00E01AD0">
        <w:rPr>
          <w:sz w:val="28"/>
          <w:szCs w:val="28"/>
        </w:rPr>
        <w:tab/>
        <w:t>или</w:t>
      </w:r>
      <w:r w:rsidR="00E01AD0" w:rsidRPr="00E01AD0">
        <w:rPr>
          <w:sz w:val="28"/>
          <w:szCs w:val="28"/>
        </w:rPr>
        <w:tab/>
        <w:t>регион</w:t>
      </w:r>
      <w:r>
        <w:rPr>
          <w:sz w:val="28"/>
          <w:szCs w:val="28"/>
        </w:rPr>
        <w:t>альных информационных систем, в</w:t>
      </w:r>
      <w:r w:rsidR="00B826E0">
        <w:rPr>
          <w:sz w:val="28"/>
          <w:szCs w:val="28"/>
        </w:rPr>
        <w:t xml:space="preserve"> </w:t>
      </w:r>
      <w:r w:rsidR="00E01AD0" w:rsidRPr="00E01AD0">
        <w:rPr>
          <w:sz w:val="28"/>
          <w:szCs w:val="28"/>
        </w:rPr>
        <w:t>том числе путем получения</w:t>
      </w:r>
      <w:r w:rsidR="00E01AD0" w:rsidRPr="00E01AD0">
        <w:rPr>
          <w:sz w:val="28"/>
          <w:szCs w:val="28"/>
        </w:rPr>
        <w:tab/>
        <w:t>сведений</w:t>
      </w:r>
      <w:r w:rsidR="00E01AD0" w:rsidRPr="00E01AD0">
        <w:rPr>
          <w:sz w:val="28"/>
          <w:szCs w:val="28"/>
        </w:rPr>
        <w:tab/>
        <w:t>в порядке межведомственного информационного взаимодействия.</w:t>
      </w:r>
    </w:p>
    <w:p w:rsidR="00E01AD0" w:rsidRPr="00E01AD0" w:rsidRDefault="00E01AD0" w:rsidP="00E01AD0">
      <w:pPr>
        <w:pStyle w:val="2"/>
        <w:shd w:val="clear" w:color="auto" w:fill="auto"/>
        <w:spacing w:before="0" w:after="0" w:line="322" w:lineRule="exact"/>
        <w:ind w:right="20" w:firstLine="580"/>
        <w:jc w:val="both"/>
        <w:rPr>
          <w:sz w:val="28"/>
          <w:szCs w:val="28"/>
        </w:rPr>
      </w:pPr>
      <w:r w:rsidRPr="00E01AD0">
        <w:rPr>
          <w:sz w:val="28"/>
          <w:szCs w:val="28"/>
        </w:rPr>
        <w:t>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01AD0" w:rsidRPr="00E01AD0" w:rsidRDefault="00E01AD0" w:rsidP="00E01AD0">
      <w:pPr>
        <w:pStyle w:val="2"/>
        <w:shd w:val="clear" w:color="auto" w:fill="auto"/>
        <w:tabs>
          <w:tab w:val="center" w:pos="3771"/>
          <w:tab w:val="left" w:pos="4372"/>
          <w:tab w:val="right" w:pos="9917"/>
        </w:tabs>
        <w:spacing w:before="0" w:after="0" w:line="322" w:lineRule="exact"/>
        <w:ind w:firstLine="580"/>
        <w:jc w:val="both"/>
        <w:rPr>
          <w:sz w:val="28"/>
          <w:szCs w:val="28"/>
        </w:rPr>
      </w:pPr>
      <w:r w:rsidRPr="00E01AD0">
        <w:rPr>
          <w:sz w:val="28"/>
          <w:szCs w:val="28"/>
        </w:rPr>
        <w:lastRenderedPageBreak/>
        <w:t>При осуществлении</w:t>
      </w:r>
      <w:r w:rsidRPr="00E01AD0">
        <w:rPr>
          <w:sz w:val="28"/>
          <w:szCs w:val="28"/>
        </w:rPr>
        <w:tab/>
        <w:t>учета</w:t>
      </w:r>
      <w:r w:rsidRPr="00E01AD0">
        <w:rPr>
          <w:sz w:val="28"/>
          <w:szCs w:val="28"/>
        </w:rPr>
        <w:tab/>
        <w:t>объектов</w:t>
      </w:r>
      <w:r w:rsidRPr="00E01AD0">
        <w:rPr>
          <w:sz w:val="28"/>
          <w:szCs w:val="28"/>
        </w:rPr>
        <w:tab/>
        <w:t>муниципального контроля на</w:t>
      </w:r>
    </w:p>
    <w:p w:rsidR="00E01AD0" w:rsidRPr="00E01AD0" w:rsidRDefault="00E01AD0" w:rsidP="00E01AD0">
      <w:pPr>
        <w:pStyle w:val="2"/>
        <w:shd w:val="clear" w:color="auto" w:fill="auto"/>
        <w:tabs>
          <w:tab w:val="center" w:pos="3771"/>
          <w:tab w:val="left" w:pos="4348"/>
          <w:tab w:val="right" w:pos="9917"/>
        </w:tabs>
        <w:spacing w:before="0" w:after="0" w:line="322" w:lineRule="exact"/>
        <w:ind w:firstLine="0"/>
        <w:jc w:val="both"/>
        <w:rPr>
          <w:sz w:val="28"/>
          <w:szCs w:val="28"/>
        </w:rPr>
      </w:pPr>
      <w:r w:rsidRPr="00E01AD0">
        <w:rPr>
          <w:sz w:val="28"/>
          <w:szCs w:val="28"/>
        </w:rPr>
        <w:t>контролируемых лиц не</w:t>
      </w:r>
      <w:r w:rsidRPr="00E01AD0">
        <w:rPr>
          <w:sz w:val="28"/>
          <w:szCs w:val="28"/>
        </w:rPr>
        <w:tab/>
        <w:t>может</w:t>
      </w:r>
      <w:r w:rsidRPr="00E01AD0">
        <w:rPr>
          <w:sz w:val="28"/>
          <w:szCs w:val="28"/>
        </w:rPr>
        <w:tab/>
        <w:t>возлагаться</w:t>
      </w:r>
      <w:r w:rsidRPr="00E01AD0">
        <w:rPr>
          <w:sz w:val="28"/>
          <w:szCs w:val="28"/>
        </w:rPr>
        <w:tab/>
        <w:t>обязанность по представлению</w:t>
      </w:r>
    </w:p>
    <w:p w:rsidR="00E01AD0" w:rsidRPr="00E01AD0" w:rsidRDefault="00E01AD0" w:rsidP="00E01AD0">
      <w:pPr>
        <w:pStyle w:val="2"/>
        <w:shd w:val="clear" w:color="auto" w:fill="auto"/>
        <w:tabs>
          <w:tab w:val="center" w:pos="3771"/>
          <w:tab w:val="left" w:pos="4348"/>
          <w:tab w:val="right" w:pos="9917"/>
        </w:tabs>
        <w:spacing w:before="0" w:after="0" w:line="322" w:lineRule="exact"/>
        <w:ind w:firstLine="0"/>
        <w:jc w:val="both"/>
        <w:rPr>
          <w:sz w:val="28"/>
          <w:szCs w:val="28"/>
        </w:rPr>
      </w:pPr>
      <w:r w:rsidRPr="00E01AD0">
        <w:rPr>
          <w:sz w:val="28"/>
          <w:szCs w:val="28"/>
        </w:rPr>
        <w:t>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1AD0" w:rsidRPr="00E01AD0" w:rsidRDefault="00E01AD0" w:rsidP="00E01AD0">
      <w:pPr>
        <w:pStyle w:val="2"/>
        <w:shd w:val="clear" w:color="auto" w:fill="auto"/>
        <w:spacing w:before="0" w:after="0" w:line="322" w:lineRule="exact"/>
        <w:ind w:left="20" w:firstLine="580"/>
        <w:jc w:val="both"/>
        <w:rPr>
          <w:sz w:val="28"/>
          <w:szCs w:val="28"/>
        </w:rPr>
      </w:pPr>
      <w:r w:rsidRPr="00E01AD0">
        <w:rPr>
          <w:sz w:val="28"/>
          <w:szCs w:val="28"/>
        </w:rPr>
        <w:t>Перечень объектов контроля содержит следующую информацию:</w:t>
      </w:r>
    </w:p>
    <w:p w:rsidR="00E01AD0" w:rsidRPr="00E01AD0" w:rsidRDefault="00E01AD0" w:rsidP="00E01AD0">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основной государственный регистрационный номер;</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идентификационный номер налогоплательщика;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наименование объекта контроля (при наличии);</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место нахождения объекта контроля;</w:t>
      </w:r>
    </w:p>
    <w:p w:rsidR="00E01AD0" w:rsidRPr="00E01AD0" w:rsidRDefault="00E01AD0" w:rsidP="00E01AD0">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E01AD0" w:rsidRPr="00E01AD0" w:rsidRDefault="00E01AD0" w:rsidP="00E01AD0">
      <w:pPr>
        <w:pStyle w:val="2"/>
        <w:shd w:val="clear" w:color="auto" w:fill="auto"/>
        <w:spacing w:before="0" w:after="0" w:line="322" w:lineRule="exact"/>
        <w:ind w:left="20" w:right="20" w:firstLine="580"/>
        <w:jc w:val="both"/>
        <w:rPr>
          <w:sz w:val="28"/>
          <w:szCs w:val="28"/>
        </w:rPr>
      </w:pPr>
      <w:r w:rsidRPr="00E01AD0">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 Предметом муниципального контроля являются соблюдение контролируемыми лицами обязательных требований, установленных законами и иными нормативными правовыми актами Российской Федерации в области </w:t>
      </w:r>
      <w:proofErr w:type="gramStart"/>
      <w:r w:rsidRPr="00E01AD0">
        <w:rPr>
          <w:sz w:val="28"/>
          <w:szCs w:val="28"/>
        </w:rPr>
        <w:t>обеспечения сохранности автомобильных дорог общего пользования местного значения</w:t>
      </w:r>
      <w:proofErr w:type="gramEnd"/>
      <w:r w:rsidRPr="00E01AD0">
        <w:rPr>
          <w:sz w:val="28"/>
          <w:szCs w:val="28"/>
        </w:rPr>
        <w:t xml:space="preserve"> на тер</w:t>
      </w:r>
      <w:r>
        <w:rPr>
          <w:sz w:val="28"/>
          <w:szCs w:val="28"/>
        </w:rPr>
        <w:t xml:space="preserve">ритории сельского поселения </w:t>
      </w:r>
      <w:r w:rsidR="00506CF1">
        <w:rPr>
          <w:sz w:val="28"/>
          <w:szCs w:val="28"/>
        </w:rPr>
        <w:t>Сытомино</w:t>
      </w:r>
      <w:r w:rsidRPr="00E01AD0">
        <w:rPr>
          <w:sz w:val="28"/>
          <w:szCs w:val="28"/>
        </w:rPr>
        <w:t xml:space="preserve"> и иными принимаемыми в соответствии с ними нормативными правовыми актами: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Федеральной закон от 31.07.2020 № 248-ФЗ «О государственном контроле (надзоре) и муниципальном контроле в Российской Федерации»;</w:t>
      </w:r>
    </w:p>
    <w:p w:rsidR="00E01AD0" w:rsidRPr="00D67BAB"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06.10.2003 № 131-ФЗ «Об </w:t>
      </w:r>
      <w:r w:rsidRPr="00D67BAB">
        <w:rPr>
          <w:sz w:val="28"/>
          <w:szCs w:val="28"/>
        </w:rPr>
        <w:t>об</w:t>
      </w:r>
      <w:r w:rsidRPr="00D67BAB">
        <w:rPr>
          <w:rStyle w:val="1"/>
          <w:sz w:val="28"/>
          <w:szCs w:val="28"/>
          <w:u w:val="none"/>
        </w:rPr>
        <w:t>щи</w:t>
      </w:r>
      <w:r w:rsidRPr="00D67BAB">
        <w:rPr>
          <w:sz w:val="28"/>
          <w:szCs w:val="28"/>
        </w:rPr>
        <w:t>х принципах организации местного самоуправления в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Кодекс Российской Федерации об административных правонарушениях от 30.12.2001 №195-ФЗ;</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Закон Ханты-Мансийского автономного округа - Югры от 11.06.2010 №102-оз «Об административных правонарушениях»;</w:t>
      </w:r>
    </w:p>
    <w:p w:rsidR="00E01AD0" w:rsidRPr="00E01AD0" w:rsidRDefault="00E01AD0" w:rsidP="00E01AD0">
      <w:pPr>
        <w:pStyle w:val="2"/>
        <w:numPr>
          <w:ilvl w:val="0"/>
          <w:numId w:val="2"/>
        </w:numPr>
        <w:shd w:val="clear" w:color="auto" w:fill="auto"/>
        <w:spacing w:before="0" w:after="0" w:line="322" w:lineRule="exact"/>
        <w:ind w:left="20" w:firstLine="580"/>
        <w:jc w:val="both"/>
        <w:rPr>
          <w:sz w:val="28"/>
          <w:szCs w:val="28"/>
        </w:rPr>
      </w:pPr>
      <w:r w:rsidRPr="00E01AD0">
        <w:rPr>
          <w:sz w:val="28"/>
          <w:szCs w:val="28"/>
        </w:rPr>
        <w:t>Муниципальный контроль осуществляется посредством проведения:</w:t>
      </w:r>
    </w:p>
    <w:p w:rsidR="00E01AD0" w:rsidRPr="00E01AD0" w:rsidRDefault="00E01AD0" w:rsidP="00E01AD0">
      <w:pPr>
        <w:pStyle w:val="2"/>
        <w:numPr>
          <w:ilvl w:val="0"/>
          <w:numId w:val="6"/>
        </w:numPr>
        <w:shd w:val="clear" w:color="auto" w:fill="auto"/>
        <w:spacing w:before="0" w:after="0" w:line="322" w:lineRule="exact"/>
        <w:ind w:left="20" w:firstLine="580"/>
        <w:jc w:val="both"/>
        <w:rPr>
          <w:sz w:val="28"/>
          <w:szCs w:val="28"/>
        </w:rPr>
      </w:pPr>
      <w:r w:rsidRPr="00E01AD0">
        <w:rPr>
          <w:sz w:val="28"/>
          <w:szCs w:val="28"/>
        </w:rPr>
        <w:t xml:space="preserve"> профилактических мероприятий;</w:t>
      </w:r>
    </w:p>
    <w:p w:rsidR="00E01AD0" w:rsidRPr="00E01AD0" w:rsidRDefault="00E01AD0" w:rsidP="00E01AD0">
      <w:pPr>
        <w:pStyle w:val="2"/>
        <w:numPr>
          <w:ilvl w:val="0"/>
          <w:numId w:val="6"/>
        </w:numPr>
        <w:shd w:val="clear" w:color="auto" w:fill="auto"/>
        <w:spacing w:before="0" w:after="0" w:line="322" w:lineRule="exact"/>
        <w:ind w:left="20" w:right="20" w:firstLine="580"/>
        <w:jc w:val="both"/>
        <w:rPr>
          <w:sz w:val="28"/>
          <w:szCs w:val="28"/>
        </w:rPr>
      </w:pPr>
      <w:r w:rsidRPr="00E01AD0">
        <w:rPr>
          <w:sz w:val="28"/>
          <w:szCs w:val="28"/>
        </w:rPr>
        <w:t xml:space="preserve"> мероприятий по контролю без взаимодействия с контролируемыми лицами;</w:t>
      </w:r>
    </w:p>
    <w:p w:rsidR="00E01AD0" w:rsidRPr="00E01AD0" w:rsidRDefault="00E01AD0" w:rsidP="00E01AD0">
      <w:pPr>
        <w:pStyle w:val="2"/>
        <w:numPr>
          <w:ilvl w:val="0"/>
          <w:numId w:val="6"/>
        </w:numPr>
        <w:shd w:val="clear" w:color="auto" w:fill="auto"/>
        <w:tabs>
          <w:tab w:val="left" w:pos="962"/>
        </w:tabs>
        <w:spacing w:before="0" w:after="0" w:line="322" w:lineRule="exact"/>
        <w:ind w:left="20" w:firstLine="580"/>
        <w:jc w:val="both"/>
        <w:rPr>
          <w:sz w:val="28"/>
          <w:szCs w:val="28"/>
        </w:rPr>
      </w:pPr>
      <w:r w:rsidRPr="00E01AD0">
        <w:rPr>
          <w:sz w:val="28"/>
          <w:szCs w:val="28"/>
        </w:rPr>
        <w:t>контрольных мероприятий.</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lastRenderedPageBreak/>
        <w:t xml:space="preserve"> Муниципальный контроль вправе осуществлять следующие должностные лица:</w:t>
      </w:r>
    </w:p>
    <w:p w:rsidR="00E01AD0" w:rsidRPr="00E01AD0" w:rsidRDefault="00E01AD0" w:rsidP="00E01AD0">
      <w:pPr>
        <w:pStyle w:val="2"/>
        <w:numPr>
          <w:ilvl w:val="0"/>
          <w:numId w:val="7"/>
        </w:numPr>
        <w:shd w:val="clear" w:color="auto" w:fill="auto"/>
        <w:spacing w:before="0" w:after="0" w:line="322" w:lineRule="exact"/>
        <w:ind w:left="20" w:firstLine="580"/>
        <w:jc w:val="both"/>
        <w:rPr>
          <w:sz w:val="28"/>
          <w:szCs w:val="28"/>
        </w:rPr>
      </w:pPr>
      <w:r w:rsidRPr="00E01AD0">
        <w:rPr>
          <w:sz w:val="28"/>
          <w:szCs w:val="28"/>
        </w:rPr>
        <w:t xml:space="preserve"> руководитель (заместитель руководителя) контрольного органа;</w:t>
      </w:r>
    </w:p>
    <w:p w:rsidR="00E01AD0" w:rsidRPr="00E01AD0" w:rsidRDefault="00E01AD0" w:rsidP="00E01AD0">
      <w:pPr>
        <w:pStyle w:val="2"/>
        <w:numPr>
          <w:ilvl w:val="0"/>
          <w:numId w:val="7"/>
        </w:numPr>
        <w:shd w:val="clear" w:color="auto" w:fill="auto"/>
        <w:spacing w:before="0" w:after="0" w:line="322" w:lineRule="exact"/>
        <w:ind w:left="20" w:right="20" w:firstLine="580"/>
        <w:jc w:val="both"/>
        <w:rPr>
          <w:sz w:val="28"/>
          <w:szCs w:val="28"/>
        </w:rPr>
      </w:pPr>
      <w:r w:rsidRPr="00E01AD0">
        <w:rPr>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E01AD0" w:rsidRPr="00E01AD0" w:rsidRDefault="00E01AD0" w:rsidP="00E01AD0">
      <w:pPr>
        <w:pStyle w:val="2"/>
        <w:numPr>
          <w:ilvl w:val="0"/>
          <w:numId w:val="2"/>
        </w:numPr>
        <w:shd w:val="clear" w:color="auto" w:fill="auto"/>
        <w:spacing w:before="0" w:after="244" w:line="326" w:lineRule="exact"/>
        <w:ind w:left="20" w:right="20" w:firstLine="580"/>
        <w:jc w:val="both"/>
        <w:rPr>
          <w:sz w:val="28"/>
          <w:szCs w:val="28"/>
        </w:rPr>
      </w:pPr>
      <w:r w:rsidRPr="00E01AD0">
        <w:rPr>
          <w:sz w:val="28"/>
          <w:szCs w:val="28"/>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E01AD0" w:rsidRPr="00E01AD0" w:rsidRDefault="00E01AD0" w:rsidP="00E01AD0">
      <w:pPr>
        <w:pStyle w:val="2"/>
        <w:numPr>
          <w:ilvl w:val="0"/>
          <w:numId w:val="8"/>
        </w:numPr>
        <w:shd w:val="clear" w:color="auto" w:fill="auto"/>
        <w:tabs>
          <w:tab w:val="left" w:pos="947"/>
        </w:tabs>
        <w:spacing w:before="0" w:after="240" w:line="322" w:lineRule="exact"/>
        <w:ind w:left="580" w:right="580" w:firstLine="0"/>
        <w:rPr>
          <w:b/>
          <w:sz w:val="28"/>
          <w:szCs w:val="28"/>
        </w:rPr>
      </w:pPr>
      <w:r w:rsidRPr="00E01AD0">
        <w:rPr>
          <w:b/>
          <w:sz w:val="28"/>
          <w:szCs w:val="28"/>
        </w:rPr>
        <w:t>Управление рисками причинения вреда (ущерба) охраняемым законом ценностям при осуществлении государственного контроля (надзора)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 категории риска):</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средний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умеренный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низкий риск.</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Критерии отнесения объектов контроля к категориям риска в рамках осуществления муниципального контроля указаны в </w:t>
      </w:r>
      <w:r w:rsidRPr="00E01AD0">
        <w:rPr>
          <w:rStyle w:val="1"/>
          <w:sz w:val="28"/>
          <w:szCs w:val="28"/>
          <w:u w:val="none"/>
        </w:rPr>
        <w:t>приложении № 1</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Допустимый уровень риска причинения вреда (ущерба) в рамках вида государственного контроля (надзора) закреплен в ключевых показателях вида контроля, в соответствии с </w:t>
      </w:r>
      <w:r w:rsidRPr="00D67BAB">
        <w:rPr>
          <w:rStyle w:val="1"/>
          <w:b/>
          <w:sz w:val="28"/>
          <w:szCs w:val="28"/>
          <w:u w:val="none"/>
        </w:rPr>
        <w:t>приложением № 2</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01AD0" w:rsidRPr="00E01AD0" w:rsidRDefault="00E01AD0" w:rsidP="00D67BAB">
      <w:pPr>
        <w:pStyle w:val="2"/>
        <w:numPr>
          <w:ilvl w:val="0"/>
          <w:numId w:val="9"/>
        </w:numPr>
        <w:shd w:val="clear" w:color="auto" w:fill="auto"/>
        <w:tabs>
          <w:tab w:val="left" w:pos="1068"/>
        </w:tabs>
        <w:spacing w:before="0" w:after="0" w:line="322" w:lineRule="exact"/>
        <w:ind w:left="20" w:right="20" w:firstLine="720"/>
        <w:jc w:val="both"/>
        <w:rPr>
          <w:sz w:val="28"/>
          <w:szCs w:val="28"/>
        </w:rPr>
      </w:pPr>
      <w:r w:rsidRPr="00E01AD0">
        <w:rPr>
          <w:sz w:val="28"/>
          <w:szCs w:val="28"/>
        </w:rPr>
        <w:t xml:space="preserve">Отнесение объекта контроля к одной из категорий риска осуществляется контрольным органом на основе сопоставления его характеристик в соответствии с </w:t>
      </w:r>
      <w:r w:rsidRPr="00E01AD0">
        <w:rPr>
          <w:rStyle w:val="1"/>
          <w:sz w:val="28"/>
          <w:szCs w:val="28"/>
          <w:u w:val="none"/>
        </w:rPr>
        <w:t>приложением № 1</w:t>
      </w:r>
      <w:r w:rsidRPr="00E01AD0">
        <w:rPr>
          <w:sz w:val="28"/>
          <w:szCs w:val="28"/>
        </w:rPr>
        <w:t xml:space="preserve"> к настоящему Положению.</w:t>
      </w:r>
    </w:p>
    <w:p w:rsidR="00E01AD0" w:rsidRPr="00E01AD0" w:rsidRDefault="00E01AD0" w:rsidP="00D67BAB">
      <w:pPr>
        <w:pStyle w:val="2"/>
        <w:numPr>
          <w:ilvl w:val="0"/>
          <w:numId w:val="9"/>
        </w:numPr>
        <w:shd w:val="clear" w:color="auto" w:fill="auto"/>
        <w:tabs>
          <w:tab w:val="left" w:pos="925"/>
        </w:tabs>
        <w:spacing w:before="0" w:after="0" w:line="322" w:lineRule="exact"/>
        <w:ind w:left="20" w:right="20" w:firstLine="580"/>
        <w:jc w:val="both"/>
        <w:rPr>
          <w:sz w:val="28"/>
          <w:szCs w:val="28"/>
        </w:rPr>
      </w:pPr>
      <w:r w:rsidRPr="00E01AD0">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w:t>
      </w:r>
    </w:p>
    <w:p w:rsidR="00E01AD0" w:rsidRPr="00E01AD0" w:rsidRDefault="00E01AD0" w:rsidP="00D67BAB">
      <w:pPr>
        <w:pStyle w:val="2"/>
        <w:shd w:val="clear" w:color="auto" w:fill="auto"/>
        <w:spacing w:before="0" w:after="0" w:line="240" w:lineRule="exact"/>
        <w:ind w:right="20" w:firstLine="0"/>
        <w:jc w:val="both"/>
        <w:rPr>
          <w:sz w:val="28"/>
          <w:szCs w:val="28"/>
        </w:rPr>
      </w:pPr>
      <w:r w:rsidRPr="00E01AD0">
        <w:rPr>
          <w:sz w:val="28"/>
          <w:szCs w:val="28"/>
        </w:rPr>
        <w:t>оценки и управления рисками причинения вреда (ущерба).</w:t>
      </w:r>
    </w:p>
    <w:p w:rsidR="00E01AD0" w:rsidRPr="00E01AD0" w:rsidRDefault="00E01AD0" w:rsidP="00D67BAB">
      <w:pPr>
        <w:pStyle w:val="2"/>
        <w:numPr>
          <w:ilvl w:val="0"/>
          <w:numId w:val="9"/>
        </w:numPr>
        <w:shd w:val="clear" w:color="auto" w:fill="auto"/>
        <w:spacing w:before="0" w:after="0" w:line="322" w:lineRule="exact"/>
        <w:ind w:left="20" w:right="20" w:firstLine="720"/>
        <w:jc w:val="both"/>
        <w:rPr>
          <w:sz w:val="28"/>
          <w:szCs w:val="28"/>
        </w:rPr>
      </w:pPr>
      <w:r w:rsidRPr="00E01AD0">
        <w:rPr>
          <w:sz w:val="28"/>
          <w:szCs w:val="28"/>
        </w:rPr>
        <w:lastRenderedPageBreak/>
        <w:t xml:space="preserve">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01AD0" w:rsidRDefault="00D67BAB" w:rsidP="00D67BAB">
      <w:pPr>
        <w:pStyle w:val="2"/>
        <w:numPr>
          <w:ilvl w:val="0"/>
          <w:numId w:val="9"/>
        </w:numPr>
        <w:shd w:val="clear" w:color="auto" w:fill="auto"/>
        <w:spacing w:before="0" w:after="0" w:line="322" w:lineRule="exact"/>
        <w:ind w:left="20" w:right="20" w:firstLine="689"/>
        <w:jc w:val="both"/>
        <w:rPr>
          <w:sz w:val="28"/>
          <w:szCs w:val="28"/>
        </w:rPr>
      </w:pPr>
      <w:r>
        <w:rPr>
          <w:sz w:val="28"/>
          <w:szCs w:val="28"/>
        </w:rPr>
        <w:t xml:space="preserve"> В случае, </w:t>
      </w:r>
      <w:r w:rsidR="00E01AD0" w:rsidRPr="00E01AD0">
        <w:rPr>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rsidR="00E01AD0" w:rsidRPr="00E01AD0" w:rsidRDefault="00E01AD0" w:rsidP="00D67BAB">
      <w:pPr>
        <w:pStyle w:val="2"/>
        <w:numPr>
          <w:ilvl w:val="0"/>
          <w:numId w:val="9"/>
        </w:numPr>
        <w:shd w:val="clear" w:color="auto" w:fill="auto"/>
        <w:spacing w:before="0" w:after="0" w:line="322" w:lineRule="exact"/>
        <w:ind w:left="20" w:right="20" w:firstLine="709"/>
        <w:jc w:val="both"/>
        <w:rPr>
          <w:sz w:val="28"/>
          <w:szCs w:val="28"/>
        </w:rPr>
      </w:pPr>
      <w:r w:rsidRPr="00E01AD0">
        <w:rPr>
          <w:sz w:val="28"/>
          <w:szCs w:val="28"/>
        </w:rPr>
        <w:t>Виды, периодичность проведения плановых контрольных мероприятий в отношении</w:t>
      </w:r>
      <w:r w:rsidRPr="00E01AD0">
        <w:rPr>
          <w:sz w:val="28"/>
          <w:szCs w:val="28"/>
        </w:rPr>
        <w:tab/>
        <w:t>объектов</w:t>
      </w:r>
      <w:r w:rsidRPr="00E01AD0">
        <w:rPr>
          <w:sz w:val="28"/>
          <w:szCs w:val="28"/>
        </w:rPr>
        <w:tab/>
        <w:t>контроля,</w:t>
      </w:r>
      <w:r w:rsidRPr="00E01AD0">
        <w:rPr>
          <w:sz w:val="28"/>
          <w:szCs w:val="28"/>
        </w:rPr>
        <w:tab/>
      </w:r>
      <w:r>
        <w:rPr>
          <w:sz w:val="28"/>
          <w:szCs w:val="28"/>
        </w:rPr>
        <w:t>о</w:t>
      </w:r>
      <w:r w:rsidRPr="00E01AD0">
        <w:rPr>
          <w:sz w:val="28"/>
          <w:szCs w:val="28"/>
        </w:rPr>
        <w:t>тнесенных к определенным категориям риска, определяются настоящим положением соразмерно рискам причинения вреда (ущерба).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01AD0" w:rsidRPr="00E01AD0" w:rsidRDefault="00E01AD0" w:rsidP="00E01AD0">
      <w:pPr>
        <w:pStyle w:val="2"/>
        <w:numPr>
          <w:ilvl w:val="0"/>
          <w:numId w:val="9"/>
        </w:numPr>
        <w:shd w:val="clear" w:color="auto" w:fill="auto"/>
        <w:spacing w:before="0" w:after="0" w:line="326" w:lineRule="exact"/>
        <w:ind w:left="20" w:right="20" w:firstLine="580"/>
        <w:jc w:val="both"/>
        <w:rPr>
          <w:sz w:val="28"/>
          <w:szCs w:val="28"/>
        </w:rPr>
      </w:pPr>
      <w:r w:rsidRPr="00E01AD0">
        <w:rPr>
          <w:sz w:val="28"/>
          <w:szCs w:val="28"/>
        </w:rPr>
        <w:t xml:space="preserve"> Контролируемые лица вправе подать в контрольный орган заявление об изменении присвоенной ранее категории риска.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01AD0" w:rsidRPr="00130424" w:rsidRDefault="00E01AD0" w:rsidP="00E01AD0">
      <w:pPr>
        <w:pStyle w:val="2"/>
        <w:numPr>
          <w:ilvl w:val="0"/>
          <w:numId w:val="9"/>
        </w:numPr>
        <w:shd w:val="clear" w:color="auto" w:fill="auto"/>
        <w:spacing w:before="0" w:after="236" w:line="322" w:lineRule="exact"/>
        <w:ind w:left="20" w:right="20" w:firstLine="580"/>
        <w:jc w:val="both"/>
        <w:rPr>
          <w:sz w:val="28"/>
          <w:szCs w:val="28"/>
        </w:rPr>
      </w:pPr>
      <w:r w:rsidRPr="00E01AD0">
        <w:rPr>
          <w:sz w:val="28"/>
          <w:szCs w:val="28"/>
        </w:rPr>
        <w:t xml:space="preserve">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w:t>
      </w:r>
      <w:r w:rsidRPr="00130424">
        <w:rPr>
          <w:rStyle w:val="1"/>
          <w:sz w:val="28"/>
          <w:szCs w:val="28"/>
          <w:u w:val="none"/>
        </w:rPr>
        <w:t>приложению № 1</w:t>
      </w:r>
      <w:r w:rsidRPr="00130424">
        <w:rPr>
          <w:sz w:val="28"/>
          <w:szCs w:val="28"/>
        </w:rPr>
        <w:t xml:space="preserve"> к настоящему Положению.</w:t>
      </w:r>
    </w:p>
    <w:p w:rsidR="00E01AD0" w:rsidRPr="00E01AD0" w:rsidRDefault="00E01AD0" w:rsidP="00E01AD0">
      <w:pPr>
        <w:pStyle w:val="2"/>
        <w:numPr>
          <w:ilvl w:val="0"/>
          <w:numId w:val="8"/>
        </w:numPr>
        <w:shd w:val="clear" w:color="auto" w:fill="auto"/>
        <w:tabs>
          <w:tab w:val="left" w:pos="0"/>
        </w:tabs>
        <w:spacing w:before="0" w:after="244" w:line="326" w:lineRule="exact"/>
        <w:ind w:left="22" w:right="-2" w:hanging="22"/>
        <w:rPr>
          <w:b/>
          <w:sz w:val="28"/>
          <w:szCs w:val="28"/>
        </w:rPr>
      </w:pPr>
      <w:r w:rsidRPr="00E01AD0">
        <w:rPr>
          <w:b/>
          <w:sz w:val="28"/>
          <w:szCs w:val="28"/>
        </w:rPr>
        <w:t>Профилактика рисков причинения вреда ущерба) охраняемым законом ценностям</w:t>
      </w:r>
    </w:p>
    <w:p w:rsidR="00E01AD0" w:rsidRPr="00E01AD0" w:rsidRDefault="00E01AD0" w:rsidP="00E01AD0">
      <w:pPr>
        <w:pStyle w:val="2"/>
        <w:numPr>
          <w:ilvl w:val="0"/>
          <w:numId w:val="11"/>
        </w:numPr>
        <w:shd w:val="clear" w:color="auto" w:fill="auto"/>
        <w:spacing w:before="0" w:after="0" w:line="322" w:lineRule="exact"/>
        <w:ind w:left="20" w:right="20" w:firstLine="580"/>
        <w:jc w:val="both"/>
        <w:rPr>
          <w:sz w:val="28"/>
          <w:szCs w:val="28"/>
        </w:rPr>
      </w:pPr>
      <w:r w:rsidRPr="00E01AD0">
        <w:rPr>
          <w:sz w:val="28"/>
          <w:szCs w:val="28"/>
        </w:rPr>
        <w:t xml:space="preserve"> Профилактика рисков причинения вреда (ущерба) охраняемым законом ценностям направлена на достижение следующих основных целей:</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стимулирование добросовестного соблюдения обязательных требований всеми контролируемыми лицами;</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1AD0" w:rsidRPr="00E01AD0" w:rsidRDefault="00E01AD0" w:rsidP="00E01AD0">
      <w:pPr>
        <w:pStyle w:val="2"/>
        <w:numPr>
          <w:ilvl w:val="0"/>
          <w:numId w:val="12"/>
        </w:numPr>
        <w:shd w:val="clear" w:color="auto" w:fill="auto"/>
        <w:spacing w:before="0" w:after="0" w:line="317" w:lineRule="exact"/>
        <w:ind w:left="20" w:right="20" w:firstLine="0"/>
        <w:jc w:val="both"/>
        <w:rPr>
          <w:sz w:val="28"/>
          <w:szCs w:val="28"/>
        </w:rPr>
      </w:pPr>
      <w:r w:rsidRPr="00E01AD0">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D67BAB" w:rsidRPr="00D67BAB" w:rsidRDefault="00E01AD0" w:rsidP="00D67BAB">
      <w:pPr>
        <w:pStyle w:val="2"/>
        <w:numPr>
          <w:ilvl w:val="0"/>
          <w:numId w:val="11"/>
        </w:numPr>
        <w:shd w:val="clear" w:color="auto" w:fill="auto"/>
        <w:spacing w:before="0" w:after="0" w:line="240" w:lineRule="auto"/>
        <w:ind w:left="20" w:right="20" w:firstLine="0"/>
        <w:jc w:val="both"/>
        <w:rPr>
          <w:sz w:val="28"/>
          <w:szCs w:val="28"/>
          <w:lang w:eastAsia="ru-RU"/>
        </w:rPr>
      </w:pPr>
      <w:r w:rsidRPr="00D67BAB">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w:t>
      </w:r>
      <w:r w:rsidR="00D67BAB" w:rsidRPr="00D67BAB">
        <w:rPr>
          <w:sz w:val="28"/>
          <w:szCs w:val="28"/>
        </w:rPr>
        <w:t xml:space="preserve"> </w:t>
      </w:r>
      <w:r w:rsidR="00D67BAB" w:rsidRPr="00D67BAB">
        <w:rPr>
          <w:color w:val="000000"/>
          <w:sz w:val="28"/>
          <w:szCs w:val="28"/>
          <w:lang w:eastAsia="ru-RU"/>
        </w:rPr>
        <w:t xml:space="preserve">ценностям (далее - программа профилактики рисков причинения вреда), утвержденной руководителем контрольного органа, прошедшей </w:t>
      </w:r>
      <w:r w:rsidR="00D67BAB" w:rsidRPr="00D67BAB">
        <w:rPr>
          <w:color w:val="000000"/>
          <w:sz w:val="28"/>
          <w:szCs w:val="28"/>
          <w:lang w:eastAsia="ru-RU"/>
        </w:rPr>
        <w:lastRenderedPageBreak/>
        <w:t>общественное обсуждение, и размещенной на официальном сайте контрольного органа в сети «Интернет».</w:t>
      </w:r>
    </w:p>
    <w:p w:rsidR="00D67BAB" w:rsidRPr="00130424" w:rsidRDefault="00D67BAB" w:rsidP="00130424">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Программа профилактики рисков причинения вреда утверждается ежегодно.</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D67BAB">
        <w:rPr>
          <w:rFonts w:ascii="Times New Roman" w:eastAsia="Times New Roman" w:hAnsi="Times New Roman" w:cs="Times New Roman"/>
          <w:color w:val="000000"/>
          <w:sz w:val="28"/>
          <w:szCs w:val="28"/>
          <w:lang w:eastAsia="ru-RU"/>
        </w:rPr>
        <w:tab/>
        <w:t>№</w:t>
      </w:r>
      <w:r w:rsidRPr="00D67BAB">
        <w:rPr>
          <w:rFonts w:ascii="Times New Roman" w:eastAsia="Times New Roman" w:hAnsi="Times New Roman" w:cs="Times New Roman"/>
          <w:color w:val="000000"/>
          <w:sz w:val="28"/>
          <w:szCs w:val="28"/>
          <w:lang w:eastAsia="ru-RU"/>
        </w:rPr>
        <w:tab/>
        <w:t>248-ФЗ «О</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в рамках осуществления государственного контроля (надзора) проводит следующие профилактические мероприятия:</w:t>
      </w:r>
    </w:p>
    <w:p w:rsidR="00D67BAB" w:rsidRPr="00D67BAB" w:rsidRDefault="00D67BAB" w:rsidP="00D67BAB">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информирование;</w:t>
      </w:r>
    </w:p>
    <w:p w:rsidR="00D67BAB" w:rsidRPr="00D67BAB" w:rsidRDefault="00D67BAB" w:rsidP="00D67BAB">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w:t>
      </w:r>
      <w:r w:rsidRPr="00D67BAB">
        <w:rPr>
          <w:rFonts w:ascii="Times New Roman" w:eastAsia="Times New Roman" w:hAnsi="Times New Roman" w:cs="Times New Roman"/>
          <w:color w:val="000000"/>
          <w:sz w:val="28"/>
          <w:szCs w:val="28"/>
          <w:lang w:eastAsia="ru-RU"/>
        </w:rPr>
        <w:tab/>
        <w:t>№</w:t>
      </w:r>
      <w:r w:rsidRPr="00D67BAB">
        <w:rPr>
          <w:rFonts w:ascii="Times New Roman" w:eastAsia="Times New Roman" w:hAnsi="Times New Roman" w:cs="Times New Roman"/>
          <w:color w:val="000000"/>
          <w:sz w:val="28"/>
          <w:szCs w:val="28"/>
          <w:lang w:eastAsia="ru-RU"/>
        </w:rPr>
        <w:tab/>
        <w:t>248-ФЗ</w:t>
      </w:r>
      <w:r w:rsidRPr="00D67BAB">
        <w:rPr>
          <w:rFonts w:ascii="Times New Roman" w:eastAsia="Times New Roman" w:hAnsi="Times New Roman" w:cs="Times New Roman"/>
          <w:color w:val="000000"/>
          <w:sz w:val="28"/>
          <w:szCs w:val="28"/>
          <w:lang w:eastAsia="ru-RU"/>
        </w:rPr>
        <w:tab/>
        <w:t>«О государственном контроле (надзоре)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Размещенные сведения поддерживаются в актуальном состоянии и обновляются в срок не позднее </w:t>
      </w:r>
      <w:r w:rsidRPr="00D67BAB">
        <w:rPr>
          <w:rFonts w:ascii="Times New Roman" w:eastAsia="Times New Roman" w:hAnsi="Times New Roman" w:cs="Times New Roman"/>
          <w:i/>
          <w:iCs/>
          <w:color w:val="000000"/>
          <w:sz w:val="28"/>
          <w:szCs w:val="28"/>
          <w:lang w:eastAsia="ru-RU"/>
        </w:rPr>
        <w:t>5</w:t>
      </w:r>
      <w:r w:rsidRPr="00D67BAB">
        <w:rPr>
          <w:rFonts w:ascii="Times New Roman" w:eastAsia="Times New Roman" w:hAnsi="Times New Roman" w:cs="Times New Roman"/>
          <w:color w:val="000000"/>
          <w:sz w:val="28"/>
          <w:szCs w:val="28"/>
          <w:lang w:eastAsia="ru-RU"/>
        </w:rPr>
        <w:t xml:space="preserve"> рабочих дней с момента их изменения.</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Должностные лица, ответственные за размещение</w:t>
      </w:r>
      <w:r w:rsidRPr="00D67BAB">
        <w:rPr>
          <w:rFonts w:ascii="Times New Roman" w:eastAsia="Times New Roman" w:hAnsi="Times New Roman" w:cs="Times New Roman"/>
          <w:color w:val="000000"/>
          <w:sz w:val="28"/>
          <w:szCs w:val="28"/>
          <w:lang w:eastAsia="ru-RU"/>
        </w:rPr>
        <w:tab/>
        <w:t>информации,</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предусмотренной настоящим положением, определяются распоряжением контрольного органа.</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 контролируемых лиц и их представителей осуществляется специалистом контрольного</w:t>
      </w:r>
      <w:r w:rsidRPr="00D67BAB">
        <w:rPr>
          <w:rFonts w:ascii="Times New Roman" w:eastAsia="Times New Roman" w:hAnsi="Times New Roman" w:cs="Times New Roman"/>
          <w:color w:val="000000"/>
          <w:sz w:val="28"/>
          <w:szCs w:val="28"/>
          <w:lang w:eastAsia="ru-RU"/>
        </w:rPr>
        <w:tab/>
        <w:t>органа, по</w:t>
      </w:r>
      <w:r w:rsidRPr="00D67BAB">
        <w:rPr>
          <w:rFonts w:ascii="Times New Roman" w:eastAsia="Times New Roman" w:hAnsi="Times New Roman" w:cs="Times New Roman"/>
          <w:color w:val="000000"/>
          <w:sz w:val="28"/>
          <w:szCs w:val="28"/>
          <w:lang w:eastAsia="ru-RU"/>
        </w:rPr>
        <w:tab/>
        <w:t>обращениям</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контролируемых лиц и их представителей по вопросам, связанным с организацией и осуществлением муниципального контроля.</w:t>
      </w:r>
    </w:p>
    <w:p w:rsidR="00D67BAB" w:rsidRDefault="00D67BAB" w:rsidP="00D67BAB">
      <w:pPr>
        <w:spacing w:after="0" w:line="240" w:lineRule="auto"/>
        <w:ind w:firstLine="708"/>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w:t>
      </w:r>
      <w:proofErr w:type="gramStart"/>
      <w:r w:rsidRPr="00D67BAB">
        <w:rPr>
          <w:rFonts w:ascii="Times New Roman" w:eastAsia="Times New Roman" w:hAnsi="Times New Roman" w:cs="Times New Roman"/>
          <w:color w:val="000000"/>
          <w:sz w:val="28"/>
          <w:szCs w:val="28"/>
          <w:lang w:eastAsia="ru-RU"/>
        </w:rPr>
        <w:t>видео-конференцсвязи</w:t>
      </w:r>
      <w:proofErr w:type="gramEnd"/>
      <w:r w:rsidRPr="00D67BAB">
        <w:rPr>
          <w:rFonts w:ascii="Times New Roman" w:eastAsia="Times New Roman" w:hAnsi="Times New Roman" w:cs="Times New Roman"/>
          <w:color w:val="000000"/>
          <w:sz w:val="28"/>
          <w:szCs w:val="28"/>
          <w:lang w:eastAsia="ru-RU"/>
        </w:rPr>
        <w:t>, на личном приеме, либо в ходе проведения профилактических мероприятий, контрольных мероприятий.</w:t>
      </w:r>
    </w:p>
    <w:p w:rsidR="00D67BAB" w:rsidRPr="00D67BAB" w:rsidRDefault="00D67BAB" w:rsidP="00D67BAB">
      <w:pPr>
        <w:spacing w:after="0" w:line="240" w:lineRule="auto"/>
        <w:ind w:firstLine="708"/>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D67BAB" w:rsidRPr="00D67BAB" w:rsidRDefault="00D67BAB" w:rsidP="00D67BAB">
      <w:pPr>
        <w:spacing w:after="0" w:line="240" w:lineRule="auto"/>
        <w:ind w:firstLine="708"/>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Личный прием граждан проводится руководителем или заместителями руководителя контрольного органа.</w:t>
      </w:r>
    </w:p>
    <w:p w:rsidR="00D67BAB" w:rsidRPr="00D67BAB" w:rsidRDefault="00D67BAB" w:rsidP="00D67BAB">
      <w:pPr>
        <w:spacing w:after="0" w:line="240" w:lineRule="auto"/>
        <w:ind w:firstLine="708"/>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 в устной и письменной формах осуществляется по следующим вопросам:</w:t>
      </w:r>
    </w:p>
    <w:p w:rsidR="00D67BAB" w:rsidRPr="00130424" w:rsidRDefault="00D67BAB" w:rsidP="00130424">
      <w:pPr>
        <w:pStyle w:val="a4"/>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порядок осуществления контрольных мероприятий, установленных настоящим положением;</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обязательные требования;</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требования, содержащиеся в разрешительных документах;</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7BAB" w:rsidRPr="00D67BAB" w:rsidRDefault="00D67BAB" w:rsidP="00D67BAB">
      <w:pPr>
        <w:numPr>
          <w:ilvl w:val="0"/>
          <w:numId w:val="16"/>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контролируемым лицом представлен письменный запрос о предоставлении письменного ответа по вопросам консультирования;</w:t>
      </w:r>
    </w:p>
    <w:p w:rsidR="00D67BAB" w:rsidRPr="00D67BAB" w:rsidRDefault="00D67BAB" w:rsidP="00D67BAB">
      <w:pPr>
        <w:numPr>
          <w:ilvl w:val="0"/>
          <w:numId w:val="16"/>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за время консультирования предоставить ответ на поставленные вопросы невозможно;</w:t>
      </w:r>
    </w:p>
    <w:p w:rsidR="00D67BAB" w:rsidRPr="00D67BAB" w:rsidRDefault="00D67BAB" w:rsidP="00D67BAB">
      <w:pPr>
        <w:numPr>
          <w:ilvl w:val="0"/>
          <w:numId w:val="16"/>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D67BAB" w:rsidRPr="00D67BAB" w:rsidRDefault="00D67BAB" w:rsidP="00130424">
      <w:pPr>
        <w:numPr>
          <w:ilvl w:val="1"/>
          <w:numId w:val="11"/>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67BAB" w:rsidRPr="00D67BAB" w:rsidRDefault="00D67BAB" w:rsidP="00130424">
      <w:pPr>
        <w:numPr>
          <w:ilvl w:val="1"/>
          <w:numId w:val="11"/>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67BAB" w:rsidRPr="00D67BAB" w:rsidRDefault="00D67BAB" w:rsidP="00130424">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67BAB" w:rsidRPr="00130424" w:rsidRDefault="00D67BAB" w:rsidP="00130424">
      <w:pPr>
        <w:pStyle w:val="a4"/>
        <w:numPr>
          <w:ilvl w:val="1"/>
          <w:numId w:val="11"/>
        </w:numPr>
        <w:spacing w:after="0" w:line="240" w:lineRule="auto"/>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t xml:space="preserve"> Контрольный орган осуществляет учет консультирований, который</w:t>
      </w:r>
    </w:p>
    <w:p w:rsidR="00D67BAB" w:rsidRPr="00D67BAB" w:rsidRDefault="00D67BAB" w:rsidP="00130424">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проводится посредством внесения соответствующей записи в журнал консультирования.</w:t>
      </w:r>
    </w:p>
    <w:p w:rsidR="00D67BAB" w:rsidRDefault="00D67BAB" w:rsidP="00130424">
      <w:pPr>
        <w:spacing w:after="0" w:line="240" w:lineRule="auto"/>
        <w:ind w:firstLine="708"/>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В случае, если в течение календарного года поступило пять и более однотипных (по одним и тем же вопросам) обращений контролируемых лиц и </w:t>
      </w:r>
      <w:r w:rsidRPr="00D67BAB">
        <w:rPr>
          <w:rFonts w:ascii="Times New Roman" w:eastAsia="Times New Roman" w:hAnsi="Times New Roman" w:cs="Times New Roman"/>
          <w:color w:val="000000"/>
          <w:sz w:val="28"/>
          <w:szCs w:val="28"/>
          <w:lang w:eastAsia="ru-RU"/>
        </w:rPr>
        <w:lastRenderedPageBreak/>
        <w:t>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30424" w:rsidRPr="00D67BAB" w:rsidRDefault="00130424" w:rsidP="00130424">
      <w:pPr>
        <w:spacing w:after="0" w:line="240" w:lineRule="auto"/>
        <w:ind w:firstLine="708"/>
        <w:jc w:val="both"/>
        <w:rPr>
          <w:rFonts w:ascii="Times New Roman" w:eastAsia="Times New Roman" w:hAnsi="Times New Roman" w:cs="Times New Roman"/>
          <w:sz w:val="28"/>
          <w:szCs w:val="28"/>
          <w:lang w:eastAsia="ru-RU"/>
        </w:rPr>
      </w:pPr>
    </w:p>
    <w:p w:rsidR="00D67BAB" w:rsidRPr="00130424" w:rsidRDefault="00130424" w:rsidP="00130424">
      <w:pPr>
        <w:spacing w:after="0" w:line="240" w:lineRule="auto"/>
        <w:jc w:val="center"/>
        <w:rPr>
          <w:rFonts w:ascii="Times New Roman" w:eastAsia="Times New Roman" w:hAnsi="Times New Roman" w:cs="Times New Roman"/>
          <w:b/>
          <w:color w:val="000000"/>
          <w:sz w:val="28"/>
          <w:szCs w:val="28"/>
          <w:lang w:eastAsia="ru-RU"/>
        </w:rPr>
      </w:pPr>
      <w:r w:rsidRPr="00130424">
        <w:rPr>
          <w:rFonts w:ascii="Times New Roman" w:eastAsia="Times New Roman" w:hAnsi="Times New Roman" w:cs="Times New Roman"/>
          <w:b/>
          <w:color w:val="000000"/>
          <w:sz w:val="28"/>
          <w:szCs w:val="28"/>
          <w:lang w:val="en-US" w:eastAsia="ru-RU"/>
        </w:rPr>
        <w:t>IV</w:t>
      </w:r>
      <w:r w:rsidRPr="00130424">
        <w:rPr>
          <w:rFonts w:ascii="Times New Roman" w:eastAsia="Times New Roman" w:hAnsi="Times New Roman" w:cs="Times New Roman"/>
          <w:b/>
          <w:color w:val="000000"/>
          <w:sz w:val="28"/>
          <w:szCs w:val="28"/>
          <w:lang w:eastAsia="ru-RU"/>
        </w:rPr>
        <w:t>.</w:t>
      </w:r>
      <w:r w:rsidR="00D67BAB" w:rsidRPr="00D67BAB">
        <w:rPr>
          <w:rFonts w:ascii="Times New Roman" w:eastAsia="Times New Roman" w:hAnsi="Times New Roman" w:cs="Times New Roman"/>
          <w:b/>
          <w:color w:val="000000"/>
          <w:sz w:val="28"/>
          <w:szCs w:val="28"/>
          <w:lang w:eastAsia="ru-RU"/>
        </w:rPr>
        <w:t>Осуществление государственного контроля (надзора)</w:t>
      </w:r>
    </w:p>
    <w:p w:rsidR="00130424" w:rsidRPr="00D67BAB" w:rsidRDefault="00130424" w:rsidP="00130424">
      <w:pPr>
        <w:spacing w:after="0" w:line="240" w:lineRule="auto"/>
        <w:jc w:val="center"/>
        <w:rPr>
          <w:rFonts w:ascii="Times New Roman" w:eastAsia="Times New Roman" w:hAnsi="Times New Roman" w:cs="Times New Roman"/>
          <w:color w:val="000000"/>
          <w:sz w:val="28"/>
          <w:szCs w:val="28"/>
          <w:lang w:eastAsia="ru-RU"/>
        </w:rPr>
      </w:pP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67BAB" w:rsidRPr="00130424" w:rsidRDefault="00D67BAB" w:rsidP="00130424">
      <w:pPr>
        <w:pStyle w:val="a4"/>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контрольная закупка;</w:t>
      </w:r>
    </w:p>
    <w:p w:rsidR="00D67BAB" w:rsidRPr="00130424" w:rsidRDefault="00D67BAB" w:rsidP="00130424">
      <w:pPr>
        <w:pStyle w:val="a4"/>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мониторинговая закупка;</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выборочный контроль;</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инспекционный визит;</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рейдовый осмотр;</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документарная проверка;</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выездная проверка.</w:t>
      </w: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130424">
      <w:pPr>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Без взаимодействия с контролируемым лицом осуществляются следующие контрольные мероприятия:</w:t>
      </w:r>
    </w:p>
    <w:p w:rsidR="00D67BAB" w:rsidRPr="00D67BAB" w:rsidRDefault="00D67BAB" w:rsidP="00130424">
      <w:pPr>
        <w:numPr>
          <w:ilvl w:val="0"/>
          <w:numId w:val="17"/>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наблюдение за соблюдением обязательных требований;</w:t>
      </w:r>
    </w:p>
    <w:p w:rsidR="00D67BAB" w:rsidRPr="00D67BAB" w:rsidRDefault="00D67BAB" w:rsidP="00130424">
      <w:pPr>
        <w:numPr>
          <w:ilvl w:val="0"/>
          <w:numId w:val="17"/>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выездное обследование.</w:t>
      </w:r>
    </w:p>
    <w:p w:rsidR="00D67BAB" w:rsidRPr="00D67BAB" w:rsidRDefault="00D67BAB" w:rsidP="00130424">
      <w:pPr>
        <w:spacing w:after="0" w:line="240" w:lineRule="auto"/>
        <w:ind w:firstLine="360"/>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D67BAB" w:rsidRPr="00D67BAB" w:rsidRDefault="00D67BAB" w:rsidP="00130424">
      <w:pPr>
        <w:numPr>
          <w:ilvl w:val="0"/>
          <w:numId w:val="18"/>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67BAB" w:rsidRPr="00130424" w:rsidRDefault="00130424" w:rsidP="0013042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D67BAB" w:rsidRPr="00130424">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 требований фотосъемку, аудио- и (или) видеозапись, если совершение указанных</w:t>
      </w:r>
      <w:r w:rsidR="00D67BAB" w:rsidRPr="00130424">
        <w:rPr>
          <w:sz w:val="28"/>
          <w:szCs w:val="28"/>
        </w:rPr>
        <w:t xml:space="preserve"> </w:t>
      </w:r>
      <w:r w:rsidR="00D67BAB" w:rsidRPr="00130424">
        <w:rPr>
          <w:rFonts w:ascii="Times New Roman" w:eastAsia="Times New Roman" w:hAnsi="Times New Roman" w:cs="Times New Roman"/>
          <w:color w:val="000000"/>
          <w:sz w:val="28"/>
          <w:szCs w:val="28"/>
          <w:lang w:eastAsia="ru-RU"/>
        </w:rPr>
        <w:t>действий не запрещено федеральными законами;</w:t>
      </w:r>
    </w:p>
    <w:p w:rsidR="00D67BAB" w:rsidRPr="00D13494" w:rsidRDefault="009246F1" w:rsidP="00D134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3</w:t>
      </w:r>
      <w:bookmarkStart w:id="0" w:name="_GoBack"/>
      <w:bookmarkEnd w:id="0"/>
      <w:r w:rsidR="00D13494">
        <w:rPr>
          <w:rFonts w:ascii="Times New Roman" w:eastAsia="Times New Roman" w:hAnsi="Times New Roman" w:cs="Times New Roman"/>
          <w:color w:val="000000"/>
          <w:sz w:val="26"/>
          <w:szCs w:val="26"/>
          <w:lang w:eastAsia="ru-RU"/>
        </w:rPr>
        <w:t xml:space="preserve">) </w:t>
      </w:r>
      <w:r w:rsidR="00D67BAB" w:rsidRPr="00D13494">
        <w:rPr>
          <w:rFonts w:ascii="Times New Roman" w:eastAsia="Times New Roman" w:hAnsi="Times New Roman" w:cs="Times New Roman"/>
          <w:color w:val="000000"/>
          <w:sz w:val="26"/>
          <w:szCs w:val="26"/>
          <w:lang w:eastAsia="ru-RU"/>
        </w:rPr>
        <w:t xml:space="preserve"> </w:t>
      </w:r>
      <w:r w:rsidR="00D67BAB" w:rsidRPr="00D13494">
        <w:rPr>
          <w:rFonts w:ascii="Times New Roman" w:eastAsia="Times New Roman" w:hAnsi="Times New Roman" w:cs="Times New Roman"/>
          <w:color w:val="000000"/>
          <w:sz w:val="28"/>
          <w:szCs w:val="28"/>
          <w:lang w:eastAsia="ru-RU"/>
        </w:rPr>
        <w:t xml:space="preserve">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w:t>
      </w:r>
      <w:r w:rsidR="00D67BAB" w:rsidRPr="00D13494">
        <w:rPr>
          <w:rFonts w:ascii="Times New Roman" w:eastAsia="Times New Roman" w:hAnsi="Times New Roman" w:cs="Times New Roman"/>
          <w:color w:val="000000"/>
          <w:sz w:val="28"/>
          <w:szCs w:val="28"/>
          <w:lang w:eastAsia="ru-RU"/>
        </w:rPr>
        <w:lastRenderedPageBreak/>
        <w:t>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67BAB" w:rsidRPr="00130424" w:rsidRDefault="00D67BAB" w:rsidP="00130424">
      <w:pPr>
        <w:pStyle w:val="a4"/>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130424">
        <w:rPr>
          <w:rFonts w:ascii="Times New Roman" w:eastAsia="Times New Roman" w:hAnsi="Times New Roman" w:cs="Times New Roman"/>
          <w:color w:val="000000"/>
          <w:sz w:val="26"/>
          <w:szCs w:val="26"/>
          <w:lang w:eastAsia="ru-RU"/>
        </w:rPr>
        <w:t xml:space="preserve"> </w:t>
      </w:r>
      <w:r w:rsidRPr="00130424">
        <w:rPr>
          <w:rFonts w:ascii="Times New Roman" w:eastAsia="Times New Roman" w:hAnsi="Times New Roman" w:cs="Times New Roman"/>
          <w:color w:val="000000"/>
          <w:sz w:val="28"/>
          <w:szCs w:val="28"/>
          <w:lang w:eastAsia="ru-RU"/>
        </w:rPr>
        <w:t>Контрольный орган в соответствии со статьей 34 Федерального закона от</w:t>
      </w:r>
      <w:r w:rsidR="00130424" w:rsidRPr="00130424">
        <w:rPr>
          <w:rFonts w:ascii="Times New Roman" w:eastAsia="Times New Roman" w:hAnsi="Times New Roman" w:cs="Times New Roman"/>
          <w:color w:val="000000"/>
          <w:sz w:val="28"/>
          <w:szCs w:val="28"/>
          <w:lang w:eastAsia="ru-RU"/>
        </w:rPr>
        <w:t xml:space="preserve"> 31.07.2020 </w:t>
      </w:r>
      <w:r w:rsidRPr="00130424">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Pr="00130424">
        <w:rPr>
          <w:rFonts w:ascii="Times New Roman" w:eastAsia="Times New Roman" w:hAnsi="Times New Roman" w:cs="Times New Roman"/>
          <w:color w:val="000000"/>
          <w:sz w:val="26"/>
          <w:szCs w:val="26"/>
          <w:lang w:eastAsia="ru-RU"/>
        </w:rPr>
        <w:t>.</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D67BAB">
        <w:rPr>
          <w:rFonts w:ascii="Times New Roman" w:eastAsia="Times New Roman" w:hAnsi="Times New Roman" w:cs="Times New Roman"/>
          <w:color w:val="000000"/>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специалист</w:t>
      </w:r>
      <w:r w:rsidRPr="00D67BAB">
        <w:rPr>
          <w:rFonts w:ascii="Times New Roman" w:eastAsia="Times New Roman" w:hAnsi="Times New Roman" w:cs="Times New Roman"/>
          <w:color w:val="000000"/>
          <w:sz w:val="26"/>
          <w:szCs w:val="26"/>
          <w:lang w:eastAsia="ru-RU"/>
        </w:rPr>
        <w:t xml:space="preserve">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67BAB" w:rsidRPr="00130424" w:rsidRDefault="00D67BAB" w:rsidP="00130424">
      <w:pPr>
        <w:ind w:firstLine="708"/>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w:t>
      </w:r>
      <w:r w:rsidRPr="00130424">
        <w:rPr>
          <w:sz w:val="28"/>
          <w:szCs w:val="28"/>
        </w:rPr>
        <w:t xml:space="preserve"> </w:t>
      </w:r>
      <w:r w:rsidRPr="00130424">
        <w:rPr>
          <w:rFonts w:ascii="Times New Roman" w:eastAsia="Times New Roman" w:hAnsi="Times New Roman" w:cs="Times New Roman"/>
          <w:color w:val="000000"/>
          <w:sz w:val="28"/>
          <w:szCs w:val="28"/>
          <w:lang w:eastAsia="ru-RU"/>
        </w:rPr>
        <w:t>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D67BAB" w:rsidRPr="00130424" w:rsidRDefault="00D67BAB" w:rsidP="00130424">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w:t>
      </w:r>
      <w:r w:rsidRPr="00130424">
        <w:rPr>
          <w:rFonts w:ascii="Times New Roman" w:eastAsia="Times New Roman" w:hAnsi="Times New Roman" w:cs="Times New Roman"/>
          <w:color w:val="000000"/>
          <w:sz w:val="28"/>
          <w:szCs w:val="28"/>
          <w:lang w:eastAsia="ru-RU"/>
        </w:rPr>
        <w:lastRenderedPageBreak/>
        <w:t>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План проведения плановых контрольных мероприятий разрабатывается в соответствии с постановлением Правительства Российской Федерации от</w:t>
      </w:r>
      <w:r w:rsidR="00130424">
        <w:rPr>
          <w:rFonts w:ascii="Times New Roman" w:eastAsia="Times New Roman" w:hAnsi="Times New Roman" w:cs="Times New Roman"/>
          <w:color w:val="000000"/>
          <w:sz w:val="28"/>
          <w:szCs w:val="28"/>
          <w:lang w:eastAsia="ru-RU"/>
        </w:rPr>
        <w:t xml:space="preserve"> 31.12.2020 </w:t>
      </w:r>
      <w:r w:rsidRPr="00D67BAB">
        <w:rPr>
          <w:rFonts w:ascii="Times New Roman" w:eastAsia="Times New Roman" w:hAnsi="Times New Roman" w:cs="Times New Roman"/>
          <w:color w:val="000000"/>
          <w:sz w:val="28"/>
          <w:szCs w:val="28"/>
          <w:lang w:eastAsia="ru-RU"/>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Плановыми контрольными мероприятиями при осуществлении муниципального контроля являются:</w:t>
      </w:r>
    </w:p>
    <w:p w:rsidR="00D67BAB" w:rsidRPr="00130424" w:rsidRDefault="00D67BAB" w:rsidP="00130424">
      <w:pPr>
        <w:pStyle w:val="a4"/>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контрольная закупка;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выборочный контроль;</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инспекционный визит;</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рейдовый осмотр;</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документарная проверка;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выездная проверка.</w:t>
      </w: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Частота проведения плановых контрольных мероприятий устанавливается для объектов контроля, отнесенных к категории:</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среднего риска - один раз в четыре года</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умеренного риска - один раз в шесть лет.</w:t>
      </w:r>
    </w:p>
    <w:p w:rsidR="00D67BAB" w:rsidRPr="00D67BAB" w:rsidRDefault="00D67BAB" w:rsidP="00130424">
      <w:pPr>
        <w:spacing w:after="0" w:line="240" w:lineRule="auto"/>
        <w:ind w:firstLine="36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При наличии оснований, установленных пунктами 1, 3-6</w:t>
      </w:r>
      <w:r w:rsidR="00130424" w:rsidRP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части 1 статьи 57 Федерального закона от 31.07.2020</w:t>
      </w:r>
      <w:r w:rsidRPr="00D67BAB">
        <w:rPr>
          <w:rFonts w:ascii="Times New Roman" w:eastAsia="Times New Roman" w:hAnsi="Times New Roman" w:cs="Times New Roman"/>
          <w:color w:val="000000"/>
          <w:sz w:val="28"/>
          <w:szCs w:val="28"/>
          <w:lang w:eastAsia="ru-RU"/>
        </w:rPr>
        <w:tab/>
        <w:t>№</w:t>
      </w:r>
      <w:r w:rsidRPr="00D67BAB">
        <w:rPr>
          <w:rFonts w:ascii="Times New Roman" w:eastAsia="Times New Roman" w:hAnsi="Times New Roman" w:cs="Times New Roman"/>
          <w:color w:val="000000"/>
          <w:sz w:val="28"/>
          <w:szCs w:val="28"/>
          <w:lang w:eastAsia="ru-RU"/>
        </w:rPr>
        <w:tab/>
        <w:t>248-ФЗ «О</w:t>
      </w:r>
      <w:r w:rsid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67BAB" w:rsidRPr="00CF34D9" w:rsidRDefault="00D67BAB" w:rsidP="00CF34D9">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контрольная закупка;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 xml:space="preserve"> инспекционный визит;</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рейдовый осмотр;</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документарная проверка;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выездная проверка.</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CF34D9">
        <w:rPr>
          <w:rFonts w:ascii="Times New Roman" w:eastAsia="Times New Roman" w:hAnsi="Times New Roman" w:cs="Times New Roman"/>
          <w:color w:val="000000"/>
          <w:sz w:val="28"/>
          <w:szCs w:val="28"/>
          <w:lang w:eastAsia="ru-RU"/>
        </w:rPr>
        <w:t>куратуры сведения</w:t>
      </w:r>
      <w:r w:rsidR="00CF34D9">
        <w:rPr>
          <w:rFonts w:ascii="Times New Roman" w:eastAsia="Times New Roman" w:hAnsi="Times New Roman" w:cs="Times New Roman"/>
          <w:color w:val="000000"/>
          <w:sz w:val="28"/>
          <w:szCs w:val="28"/>
          <w:lang w:eastAsia="ru-RU"/>
        </w:rPr>
        <w:tab/>
        <w:t xml:space="preserve">о внеплановом </w:t>
      </w:r>
      <w:r w:rsidRPr="00D67BAB">
        <w:rPr>
          <w:rFonts w:ascii="Times New Roman" w:eastAsia="Times New Roman" w:hAnsi="Times New Roman" w:cs="Times New Roman"/>
          <w:color w:val="000000"/>
          <w:sz w:val="28"/>
          <w:szCs w:val="28"/>
          <w:lang w:eastAsia="ru-RU"/>
        </w:rPr>
        <w:t>контрольном мероприятии с</w:t>
      </w:r>
      <w:r w:rsidR="00CF34D9" w:rsidRPr="00CF34D9">
        <w:rPr>
          <w:rFonts w:ascii="Times New Roman" w:eastAsia="Times New Roman" w:hAnsi="Times New Roman" w:cs="Times New Roman"/>
          <w:color w:val="000000"/>
          <w:sz w:val="28"/>
          <w:szCs w:val="28"/>
          <w:lang w:eastAsia="ru-RU"/>
        </w:rPr>
        <w:t xml:space="preserve"> </w:t>
      </w:r>
      <w:r w:rsidR="00CF34D9">
        <w:rPr>
          <w:rFonts w:ascii="Times New Roman" w:eastAsia="Times New Roman" w:hAnsi="Times New Roman" w:cs="Times New Roman"/>
          <w:color w:val="000000"/>
          <w:sz w:val="28"/>
          <w:szCs w:val="28"/>
          <w:lang w:eastAsia="ru-RU"/>
        </w:rPr>
        <w:t>приложением</w:t>
      </w:r>
      <w:r w:rsidR="00CF34D9">
        <w:rPr>
          <w:rFonts w:ascii="Times New Roman" w:eastAsia="Times New Roman" w:hAnsi="Times New Roman" w:cs="Times New Roman"/>
          <w:color w:val="000000"/>
          <w:sz w:val="28"/>
          <w:szCs w:val="28"/>
          <w:lang w:eastAsia="ru-RU"/>
        </w:rPr>
        <w:tab/>
        <w:t xml:space="preserve">копии решения проведении </w:t>
      </w:r>
      <w:r w:rsidRPr="00D67BAB">
        <w:rPr>
          <w:rFonts w:ascii="Times New Roman" w:eastAsia="Times New Roman" w:hAnsi="Times New Roman" w:cs="Times New Roman"/>
          <w:color w:val="000000"/>
          <w:sz w:val="28"/>
          <w:szCs w:val="28"/>
          <w:lang w:eastAsia="ru-RU"/>
        </w:rPr>
        <w:t>внепланового</w:t>
      </w:r>
      <w:r w:rsidRPr="00D67BAB">
        <w:rPr>
          <w:rFonts w:ascii="Times New Roman" w:eastAsia="Times New Roman" w:hAnsi="Times New Roman" w:cs="Times New Roman"/>
          <w:color w:val="000000"/>
          <w:sz w:val="28"/>
          <w:szCs w:val="28"/>
          <w:lang w:eastAsia="ru-RU"/>
        </w:rPr>
        <w:tab/>
        <w:t>контрольного</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мероприятия</w:t>
      </w:r>
      <w:r w:rsidRPr="00D67BAB">
        <w:rPr>
          <w:rFonts w:ascii="Times New Roman" w:eastAsia="Times New Roman" w:hAnsi="Times New Roman" w:cs="Times New Roman"/>
          <w:color w:val="000000"/>
          <w:sz w:val="28"/>
          <w:szCs w:val="28"/>
          <w:lang w:eastAsia="ru-RU"/>
        </w:rPr>
        <w:tab/>
        <w:t>и документов,</w:t>
      </w:r>
      <w:r w:rsidRPr="00D67BAB">
        <w:rPr>
          <w:rFonts w:ascii="Times New Roman" w:eastAsia="Times New Roman" w:hAnsi="Times New Roman" w:cs="Times New Roman"/>
          <w:color w:val="000000"/>
          <w:sz w:val="28"/>
          <w:szCs w:val="28"/>
          <w:lang w:eastAsia="ru-RU"/>
        </w:rPr>
        <w:tab/>
        <w:t>которые содержат сведения,</w:t>
      </w:r>
      <w:r w:rsidRPr="00D67BAB">
        <w:rPr>
          <w:rFonts w:ascii="Times New Roman" w:eastAsia="Times New Roman" w:hAnsi="Times New Roman" w:cs="Times New Roman"/>
          <w:color w:val="000000"/>
          <w:sz w:val="28"/>
          <w:szCs w:val="28"/>
          <w:lang w:eastAsia="ru-RU"/>
        </w:rPr>
        <w:tab/>
        <w:t>послужившие</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основанием для его проведения.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Если</w:t>
      </w:r>
      <w:r w:rsidRPr="00D67BAB">
        <w:rPr>
          <w:rFonts w:ascii="Times New Roman" w:eastAsia="Times New Roman" w:hAnsi="Times New Roman" w:cs="Times New Roman"/>
          <w:color w:val="000000"/>
          <w:sz w:val="28"/>
          <w:szCs w:val="28"/>
          <w:lang w:eastAsia="ru-RU"/>
        </w:rPr>
        <w:tab/>
        <w:t>основанием для</w:t>
      </w:r>
      <w:r w:rsidRPr="00D67BAB">
        <w:rPr>
          <w:rFonts w:ascii="Times New Roman" w:eastAsia="Times New Roman" w:hAnsi="Times New Roman" w:cs="Times New Roman"/>
          <w:color w:val="000000"/>
          <w:sz w:val="28"/>
          <w:szCs w:val="28"/>
          <w:lang w:eastAsia="ru-RU"/>
        </w:rPr>
        <w:tab/>
        <w:t>проведения</w:t>
      </w:r>
      <w:r w:rsidRPr="00D67BAB">
        <w:rPr>
          <w:rFonts w:ascii="Times New Roman" w:eastAsia="Times New Roman" w:hAnsi="Times New Roman" w:cs="Times New Roman"/>
          <w:color w:val="000000"/>
          <w:sz w:val="28"/>
          <w:szCs w:val="28"/>
          <w:lang w:eastAsia="ru-RU"/>
        </w:rPr>
        <w:tab/>
        <w:t>внепланового</w:t>
      </w:r>
      <w:r w:rsidRPr="00D67BAB">
        <w:rPr>
          <w:rFonts w:ascii="Times New Roman" w:eastAsia="Times New Roman" w:hAnsi="Times New Roman" w:cs="Times New Roman"/>
          <w:color w:val="000000"/>
          <w:sz w:val="28"/>
          <w:szCs w:val="28"/>
          <w:lang w:eastAsia="ru-RU"/>
        </w:rPr>
        <w:tab/>
        <w:t>контрольного</w:t>
      </w:r>
    </w:p>
    <w:p w:rsidR="00D67BAB" w:rsidRPr="00D67BAB" w:rsidRDefault="00D67BAB" w:rsidP="00CF34D9">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 настоящего положения.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D67BAB" w:rsidRPr="00CF34D9" w:rsidRDefault="00D67BAB" w:rsidP="00CF34D9">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осмотр;</w:t>
      </w:r>
    </w:p>
    <w:p w:rsidR="00D67BAB" w:rsidRPr="00D67BAB" w:rsidRDefault="00D67BAB" w:rsidP="00CF34D9">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CF34D9" w:rsidRDefault="00CF34D9" w:rsidP="00CF34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3</w:t>
      </w:r>
      <w:r w:rsidR="00D67BAB" w:rsidRPr="00CF34D9">
        <w:rPr>
          <w:rFonts w:ascii="Times New Roman" w:eastAsia="Times New Roman" w:hAnsi="Times New Roman" w:cs="Times New Roman"/>
          <w:color w:val="000000"/>
          <w:sz w:val="28"/>
          <w:szCs w:val="28"/>
          <w:lang w:eastAsia="ru-RU"/>
        </w:rPr>
        <w:t>) получение письменных объяснений;</w:t>
      </w:r>
    </w:p>
    <w:p w:rsidR="00D67BAB" w:rsidRPr="00D67BAB" w:rsidRDefault="00CF34D9" w:rsidP="00CF34D9">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67BAB" w:rsidRPr="00D67BAB">
        <w:rPr>
          <w:rFonts w:ascii="Times New Roman" w:eastAsia="Times New Roman" w:hAnsi="Times New Roman" w:cs="Times New Roman"/>
          <w:color w:val="000000"/>
          <w:sz w:val="28"/>
          <w:szCs w:val="28"/>
          <w:lang w:eastAsia="ru-RU"/>
        </w:rPr>
        <w:t>истребование документов.</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w:t>
      </w:r>
    </w:p>
    <w:p w:rsidR="00D67BAB" w:rsidRPr="00D67BAB" w:rsidRDefault="00D67BAB" w:rsidP="00CF34D9">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рейдового осмотра, выездной проверки должны быть заполнены и заверены усиленной квалифицированной электронной подписью специалиста проверочные листы, указанные в решении о проведении контрольного мероприятия.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67BAB" w:rsidRPr="00D67BAB" w:rsidRDefault="00D67BAB" w:rsidP="00CF34D9">
      <w:pPr>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Контрольный орган привлекает к участию в контрольном мероприятии по соответствующему виду контроля:</w:t>
      </w:r>
    </w:p>
    <w:p w:rsidR="00D67BAB" w:rsidRPr="00CF34D9" w:rsidRDefault="00D67BAB" w:rsidP="00CF34D9">
      <w:pPr>
        <w:pStyle w:val="a4"/>
        <w:numPr>
          <w:ilvl w:val="0"/>
          <w:numId w:val="28"/>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67BAB" w:rsidRPr="00D67BAB" w:rsidRDefault="00D67BAB" w:rsidP="00CF34D9">
      <w:pPr>
        <w:numPr>
          <w:ilvl w:val="0"/>
          <w:numId w:val="2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D67BAB" w:rsidRPr="00CF34D9" w:rsidRDefault="00D67BAB" w:rsidP="00CF34D9">
      <w:pPr>
        <w:pStyle w:val="a4"/>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осмотр;</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получение письменных объяснений;</w:t>
      </w:r>
    </w:p>
    <w:p w:rsidR="00D67BAB" w:rsidRPr="00D67BAB" w:rsidRDefault="00D67BAB" w:rsidP="00256932">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7BAB" w:rsidRPr="00D67BAB" w:rsidRDefault="00D67BAB" w:rsidP="00CF34D9">
      <w:pPr>
        <w:spacing w:after="0" w:line="240" w:lineRule="auto"/>
        <w:ind w:firstLine="644"/>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6"/>
          <w:szCs w:val="26"/>
          <w:lang w:eastAsia="ru-RU"/>
        </w:rPr>
        <w:t xml:space="preserve"> </w:t>
      </w:r>
      <w:r w:rsidRPr="00CF34D9">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F34D9">
      <w:pPr>
        <w:spacing w:after="0"/>
        <w:ind w:firstLine="284"/>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w:t>
      </w:r>
      <w:r w:rsidRPr="00CF34D9">
        <w:rPr>
          <w:sz w:val="28"/>
          <w:szCs w:val="28"/>
        </w:rPr>
        <w:t xml:space="preserve"> </w:t>
      </w:r>
      <w:r w:rsidRPr="00CF34D9">
        <w:rPr>
          <w:rFonts w:ascii="Times New Roman" w:eastAsia="Times New Roman" w:hAnsi="Times New Roman" w:cs="Times New Roman"/>
          <w:color w:val="000000"/>
          <w:sz w:val="28"/>
          <w:szCs w:val="28"/>
          <w:lang w:eastAsia="ru-RU"/>
        </w:rPr>
        <w:t>действия:</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осмотр;</w:t>
      </w:r>
    </w:p>
    <w:p w:rsidR="00D67BAB" w:rsidRPr="00D67BAB" w:rsidRDefault="00D67BAB" w:rsidP="00CF34D9">
      <w:pPr>
        <w:numPr>
          <w:ilvl w:val="0"/>
          <w:numId w:val="30"/>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 xml:space="preserve"> получение письменных объяснений;</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644"/>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D67BAB" w:rsidRPr="00CF34D9" w:rsidRDefault="00D67BAB" w:rsidP="00CF34D9">
      <w:pPr>
        <w:pStyle w:val="a4"/>
        <w:numPr>
          <w:ilvl w:val="0"/>
          <w:numId w:val="32"/>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D67BAB" w:rsidP="00CF34D9">
      <w:pPr>
        <w:numPr>
          <w:ilvl w:val="0"/>
          <w:numId w:val="32"/>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истребование документов.</w:t>
      </w:r>
    </w:p>
    <w:p w:rsidR="00D67BAB" w:rsidRPr="00D67BAB" w:rsidRDefault="00D67BAB" w:rsidP="00CF34D9">
      <w:pPr>
        <w:spacing w:after="0" w:line="240" w:lineRule="auto"/>
        <w:ind w:firstLine="644"/>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D67BAB" w:rsidRPr="00CF34D9" w:rsidRDefault="00D67BAB" w:rsidP="00CF34D9">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D67BAB">
      <w:pPr>
        <w:spacing w:after="0" w:line="240" w:lineRule="auto"/>
        <w:ind w:firstLine="709"/>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 xml:space="preserve"> осмотр;</w:t>
      </w:r>
    </w:p>
    <w:p w:rsidR="00D67BAB" w:rsidRPr="00D67BAB" w:rsidRDefault="00D67BAB" w:rsidP="00CF34D9">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sz w:val="28"/>
          <w:szCs w:val="28"/>
          <w:lang w:eastAsia="ru-RU"/>
        </w:rPr>
      </w:pPr>
      <w:r w:rsidRPr="00CF34D9">
        <w:rPr>
          <w:rFonts w:ascii="Times New Roman" w:eastAsia="Times New Roman" w:hAnsi="Times New Roman" w:cs="Times New Roman"/>
          <w:color w:val="000000"/>
          <w:sz w:val="28"/>
          <w:szCs w:val="28"/>
          <w:lang w:eastAsia="ru-RU"/>
        </w:rPr>
        <w:t xml:space="preserve"> получение письменных объяснений;</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F34D9">
      <w:pPr>
        <w:spacing w:after="0" w:line="240" w:lineRule="auto"/>
        <w:ind w:firstLine="360"/>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CF34D9">
        <w:rPr>
          <w:rFonts w:ascii="Times New Roman" w:eastAsia="Times New Roman" w:hAnsi="Times New Roman" w:cs="Times New Roman"/>
          <w:color w:val="000000"/>
          <w:sz w:val="28"/>
          <w:szCs w:val="28"/>
          <w:lang w:eastAsia="ru-RU"/>
        </w:rPr>
        <w:t xml:space="preserve"> 31.07.2020 </w:t>
      </w:r>
      <w:r w:rsidRPr="00D67BAB">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не может продолжаться более сорока</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 xml:space="preserve">Наблюдение за соблюдением обязательных требований (мониторингом безопасности) проводится без взаимодействия с </w:t>
      </w:r>
      <w:r w:rsidRPr="00CF34D9">
        <w:rPr>
          <w:rFonts w:ascii="Times New Roman" w:eastAsia="Times New Roman" w:hAnsi="Times New Roman" w:cs="Times New Roman"/>
          <w:color w:val="000000"/>
          <w:sz w:val="28"/>
          <w:szCs w:val="28"/>
          <w:lang w:eastAsia="ru-RU"/>
        </w:rPr>
        <w:lastRenderedPageBreak/>
        <w:t>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 ФЗ «О государственном контроле (надзоре) и муниципальном контроле в Российской Федерации».</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D67BAB" w:rsidRDefault="00D67BAB" w:rsidP="00CF34D9">
      <w:pPr>
        <w:spacing w:after="0" w:line="240" w:lineRule="auto"/>
        <w:ind w:firstLine="708"/>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F34D9" w:rsidRPr="00D67BAB" w:rsidRDefault="00CF34D9" w:rsidP="00CF34D9">
      <w:pPr>
        <w:spacing w:after="0" w:line="240" w:lineRule="auto"/>
        <w:ind w:firstLine="708"/>
        <w:jc w:val="both"/>
        <w:rPr>
          <w:rFonts w:ascii="Times New Roman" w:eastAsia="Times New Roman" w:hAnsi="Times New Roman" w:cs="Times New Roman"/>
          <w:sz w:val="28"/>
          <w:szCs w:val="28"/>
          <w:lang w:eastAsia="ru-RU"/>
        </w:rPr>
      </w:pPr>
    </w:p>
    <w:p w:rsidR="00D67BAB" w:rsidRPr="00CF34D9" w:rsidRDefault="00CF34D9" w:rsidP="00CF34D9">
      <w:pPr>
        <w:spacing w:after="0" w:line="240" w:lineRule="auto"/>
        <w:ind w:left="502"/>
        <w:jc w:val="center"/>
        <w:rPr>
          <w:rFonts w:ascii="Times New Roman" w:eastAsia="Times New Roman" w:hAnsi="Times New Roman" w:cs="Times New Roman"/>
          <w:b/>
          <w:color w:val="000000"/>
          <w:sz w:val="28"/>
          <w:szCs w:val="28"/>
          <w:lang w:eastAsia="ru-RU"/>
        </w:rPr>
      </w:pPr>
      <w:r w:rsidRPr="00CF34D9">
        <w:rPr>
          <w:rFonts w:ascii="Times New Roman" w:eastAsia="Times New Roman" w:hAnsi="Times New Roman" w:cs="Times New Roman"/>
          <w:b/>
          <w:color w:val="000000"/>
          <w:sz w:val="28"/>
          <w:szCs w:val="28"/>
          <w:lang w:val="en-US" w:eastAsia="ru-RU"/>
        </w:rPr>
        <w:t>V</w:t>
      </w:r>
      <w:r w:rsidRPr="00CF34D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Результаты контрольного мероприятия</w:t>
      </w:r>
    </w:p>
    <w:p w:rsidR="00CF34D9" w:rsidRPr="00D67BAB" w:rsidRDefault="00CF34D9" w:rsidP="00CF34D9">
      <w:pPr>
        <w:spacing w:after="0" w:line="240" w:lineRule="auto"/>
        <w:ind w:left="502"/>
        <w:rPr>
          <w:rFonts w:ascii="Times New Roman" w:eastAsia="Times New Roman" w:hAnsi="Times New Roman" w:cs="Times New Roman"/>
          <w:color w:val="000000"/>
          <w:sz w:val="26"/>
          <w:szCs w:val="26"/>
          <w:lang w:eastAsia="ru-RU"/>
        </w:rPr>
      </w:pPr>
    </w:p>
    <w:p w:rsidR="00D67BAB" w:rsidRPr="00CF34D9" w:rsidRDefault="00D67BAB" w:rsidP="00CF34D9">
      <w:pPr>
        <w:pStyle w:val="a4"/>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67BAB" w:rsidRPr="00355A22" w:rsidRDefault="00D67BAB" w:rsidP="00CF34D9">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113361">
        <w:rPr>
          <w:rFonts w:ascii="Times New Roman" w:eastAsia="Times New Roman" w:hAnsi="Times New Roman" w:cs="Times New Roman"/>
          <w:sz w:val="26"/>
          <w:szCs w:val="26"/>
          <w:lang w:eastAsia="ru-RU"/>
        </w:rPr>
        <w:t xml:space="preserve"> </w:t>
      </w:r>
      <w:r w:rsidRPr="00113361">
        <w:rPr>
          <w:rFonts w:ascii="Times New Roman" w:eastAsia="Times New Roman" w:hAnsi="Times New Roman" w:cs="Times New Roman"/>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w:t>
      </w:r>
      <w:r w:rsidRPr="00355A22">
        <w:rPr>
          <w:rFonts w:ascii="Times New Roman" w:eastAsia="Times New Roman" w:hAnsi="Times New Roman" w:cs="Times New Roman"/>
          <w:sz w:val="28"/>
          <w:szCs w:val="28"/>
          <w:lang w:eastAsia="ru-RU"/>
        </w:rPr>
        <w:t>предусмотренных законодательством Российской Федерации, обязан:</w:t>
      </w:r>
    </w:p>
    <w:p w:rsidR="00D67BAB" w:rsidRPr="00311DDA" w:rsidRDefault="00D67BAB" w:rsidP="00311DDA">
      <w:pPr>
        <w:pStyle w:val="a4"/>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355A22">
        <w:rPr>
          <w:rFonts w:ascii="Times New Roman" w:eastAsia="Times New Roman" w:hAnsi="Times New Roman" w:cs="Times New Roman"/>
          <w:sz w:val="28"/>
          <w:szCs w:val="28"/>
          <w:lang w:eastAsia="ru-RU"/>
        </w:rPr>
        <w:t>выдать после оформления акта контрольного</w:t>
      </w:r>
      <w:r w:rsidR="00113361" w:rsidRPr="00355A22">
        <w:rPr>
          <w:rFonts w:ascii="Times New Roman" w:eastAsia="Times New Roman" w:hAnsi="Times New Roman" w:cs="Times New Roman"/>
          <w:sz w:val="28"/>
          <w:szCs w:val="28"/>
          <w:lang w:eastAsia="ru-RU"/>
        </w:rPr>
        <w:t xml:space="preserve"> (надзорного)</w:t>
      </w:r>
      <w:r w:rsidRPr="00355A22">
        <w:rPr>
          <w:rFonts w:ascii="Times New Roman" w:eastAsia="Times New Roman" w:hAnsi="Times New Roman" w:cs="Times New Roman"/>
          <w:sz w:val="28"/>
          <w:szCs w:val="28"/>
          <w:lang w:eastAsia="ru-RU"/>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r w:rsidRPr="00311DDA">
        <w:rPr>
          <w:rFonts w:ascii="Times New Roman" w:eastAsia="Times New Roman" w:hAnsi="Times New Roman" w:cs="Times New Roman"/>
          <w:color w:val="000000"/>
          <w:sz w:val="28"/>
          <w:szCs w:val="28"/>
          <w:lang w:eastAsia="ru-RU"/>
        </w:rPr>
        <w:t xml:space="preserve"> федеральным законом о виде контроля;</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представляют непосредственную угрозу причинения вреда (ущерба) охраняемым законом ценностям или что такой вред (ущерб) причинен;</w:t>
      </w:r>
    </w:p>
    <w:p w:rsidR="00D67BAB" w:rsidRPr="00355A22" w:rsidRDefault="00D67BAB" w:rsidP="00311DDA">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при выявлении в ходе </w:t>
      </w:r>
      <w:r w:rsidRPr="00355A22">
        <w:rPr>
          <w:rFonts w:ascii="Times New Roman" w:eastAsia="Times New Roman" w:hAnsi="Times New Roman" w:cs="Times New Roman"/>
          <w:sz w:val="28"/>
          <w:szCs w:val="28"/>
          <w:lang w:eastAsia="ru-RU"/>
        </w:rPr>
        <w:t>контрольного</w:t>
      </w:r>
      <w:r w:rsidR="00113361" w:rsidRPr="00355A22">
        <w:rPr>
          <w:rFonts w:ascii="Times New Roman" w:eastAsia="Times New Roman" w:hAnsi="Times New Roman" w:cs="Times New Roman"/>
          <w:sz w:val="28"/>
          <w:szCs w:val="28"/>
          <w:lang w:eastAsia="ru-RU"/>
        </w:rPr>
        <w:t xml:space="preserve"> (надзорного)</w:t>
      </w:r>
      <w:r w:rsidRPr="00355A22">
        <w:rPr>
          <w:rFonts w:ascii="Times New Roman" w:eastAsia="Times New Roman" w:hAnsi="Times New Roman" w:cs="Times New Roman"/>
          <w:sz w:val="28"/>
          <w:szCs w:val="28"/>
          <w:lang w:eastAsia="ru-RU"/>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3361" w:rsidRPr="00355A22" w:rsidRDefault="00D67BAB" w:rsidP="00113361">
      <w:pPr>
        <w:numPr>
          <w:ilvl w:val="0"/>
          <w:numId w:val="48"/>
        </w:numPr>
        <w:spacing w:after="0" w:line="240" w:lineRule="auto"/>
        <w:ind w:left="0" w:firstLine="709"/>
        <w:jc w:val="both"/>
        <w:rPr>
          <w:rFonts w:ascii="Times New Roman" w:eastAsia="Times New Roman" w:hAnsi="Times New Roman" w:cs="Times New Roman"/>
          <w:sz w:val="28"/>
          <w:szCs w:val="28"/>
          <w:lang w:eastAsia="ru-RU"/>
        </w:rPr>
      </w:pPr>
      <w:r w:rsidRPr="00355A22">
        <w:rPr>
          <w:rFonts w:ascii="Times New Roman" w:eastAsia="Times New Roman" w:hAnsi="Times New Roman" w:cs="Times New Roman"/>
          <w:sz w:val="28"/>
          <w:szCs w:val="28"/>
          <w:lang w:eastAsia="ru-RU"/>
        </w:rPr>
        <w:lastRenderedPageBreak/>
        <w:t xml:space="preserve"> </w:t>
      </w:r>
      <w:proofErr w:type="gramStart"/>
      <w:r w:rsidR="00113361" w:rsidRPr="00355A22">
        <w:rPr>
          <w:rFonts w:ascii="Times New Roman" w:eastAsia="Times New Roman" w:hAnsi="Times New Roman" w:cs="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7BAB" w:rsidRPr="00113361"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355A22">
        <w:rPr>
          <w:rFonts w:ascii="Times New Roman" w:eastAsia="Times New Roman" w:hAnsi="Times New Roman" w:cs="Times New Roman"/>
          <w:sz w:val="28"/>
          <w:szCs w:val="28"/>
          <w:lang w:eastAsia="ru-RU"/>
        </w:rPr>
        <w:t xml:space="preserve"> рассмотреть вопрос о выдаче рекомендаций по соблюдению</w:t>
      </w:r>
      <w:r w:rsidRPr="00113361">
        <w:rPr>
          <w:rFonts w:ascii="Times New Roman" w:eastAsia="Times New Roman" w:hAnsi="Times New Roman" w:cs="Times New Roman"/>
          <w:color w:val="000000"/>
          <w:sz w:val="28"/>
          <w:szCs w:val="28"/>
          <w:lang w:eastAsia="ru-RU"/>
        </w:rPr>
        <w:t xml:space="preserve">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D67BAB" w:rsidRPr="00311DDA" w:rsidRDefault="00311DDA" w:rsidP="00311DDA">
      <w:pPr>
        <w:spacing w:after="0" w:line="240" w:lineRule="auto"/>
        <w:ind w:left="720"/>
        <w:jc w:val="center"/>
        <w:rPr>
          <w:rFonts w:ascii="Times New Roman" w:eastAsia="Times New Roman" w:hAnsi="Times New Roman" w:cs="Times New Roman"/>
          <w:b/>
          <w:color w:val="000000"/>
          <w:sz w:val="28"/>
          <w:szCs w:val="28"/>
          <w:lang w:eastAsia="ru-RU"/>
        </w:rPr>
      </w:pPr>
      <w:r w:rsidRPr="00311DDA">
        <w:rPr>
          <w:rFonts w:ascii="Times New Roman" w:eastAsia="Times New Roman" w:hAnsi="Times New Roman" w:cs="Times New Roman"/>
          <w:b/>
          <w:color w:val="000000"/>
          <w:sz w:val="28"/>
          <w:szCs w:val="28"/>
          <w:lang w:val="en-US" w:eastAsia="ru-RU"/>
        </w:rPr>
        <w:t>VI</w:t>
      </w:r>
      <w:r w:rsidRPr="00311DDA">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Обжалование решений контрольных органов, действий (бездействия) их должностных лиц</w:t>
      </w:r>
    </w:p>
    <w:p w:rsidR="00311DDA" w:rsidRPr="00D67BAB"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67BAB" w:rsidRPr="00311DDA" w:rsidRDefault="00D67BAB" w:rsidP="00311DDA">
      <w:pPr>
        <w:pStyle w:val="a4"/>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решений об отнесении объектов контроля к категориям риска;</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решений о включении контрольных мероприятий в план проведения плановых контрольных мероприятий;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решений, принятых по результатам контрольных мероприятий, в том числе в части сроков исполнения этих решений;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иных решений контрольных органов, действий (бездействия) их должностных лиц.</w:t>
      </w: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D67BAB" w:rsidRPr="00311DDA" w:rsidRDefault="00D67BAB" w:rsidP="00311DDA">
      <w:pPr>
        <w:pStyle w:val="a4"/>
        <w:numPr>
          <w:ilvl w:val="0"/>
          <w:numId w:val="37"/>
        </w:numPr>
        <w:spacing w:after="0"/>
        <w:ind w:left="0" w:firstLine="709"/>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t>Жалоба на действия (бездействие) руководителя (заместителя</w:t>
      </w:r>
      <w:r w:rsidRPr="00311DDA">
        <w:rPr>
          <w:sz w:val="28"/>
          <w:szCs w:val="28"/>
        </w:rPr>
        <w:t xml:space="preserve"> </w:t>
      </w:r>
      <w:r w:rsidRPr="00311DDA">
        <w:rPr>
          <w:rFonts w:ascii="Times New Roman" w:eastAsia="Times New Roman" w:hAnsi="Times New Roman" w:cs="Times New Roman"/>
          <w:color w:val="000000"/>
          <w:sz w:val="28"/>
          <w:szCs w:val="28"/>
          <w:lang w:eastAsia="ru-RU"/>
        </w:rPr>
        <w:t xml:space="preserve">руководителя) контрольного органа рассматривается заместителем Главы </w:t>
      </w:r>
      <w:r w:rsidRPr="00311DDA">
        <w:rPr>
          <w:rFonts w:ascii="Times New Roman" w:eastAsia="Times New Roman" w:hAnsi="Times New Roman" w:cs="Times New Roman"/>
          <w:color w:val="000000"/>
          <w:sz w:val="28"/>
          <w:szCs w:val="28"/>
          <w:lang w:eastAsia="ru-RU"/>
        </w:rPr>
        <w:lastRenderedPageBreak/>
        <w:t xml:space="preserve">сельского поселения </w:t>
      </w:r>
      <w:r w:rsidR="00506CF1">
        <w:rPr>
          <w:rFonts w:ascii="Times New Roman" w:eastAsia="Times New Roman" w:hAnsi="Times New Roman" w:cs="Times New Roman"/>
          <w:color w:val="000000"/>
          <w:sz w:val="28"/>
          <w:szCs w:val="28"/>
          <w:lang w:eastAsia="ru-RU"/>
        </w:rPr>
        <w:t>Сытомино</w:t>
      </w:r>
      <w:r w:rsidRPr="00311DDA">
        <w:rPr>
          <w:rFonts w:ascii="Times New Roman" w:eastAsia="Times New Roman" w:hAnsi="Times New Roman" w:cs="Times New Roman"/>
          <w:color w:val="000000"/>
          <w:sz w:val="28"/>
          <w:szCs w:val="28"/>
          <w:lang w:eastAsia="ru-RU"/>
        </w:rPr>
        <w:t>, в ведении которого находится контрольный орган.</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7BAB" w:rsidRPr="00D67BAB" w:rsidRDefault="00D67BAB" w:rsidP="00311DDA">
      <w:pPr>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может содержать ходатайство о приостановлении исполнения обжалуемого решения контрольного органа.</w:t>
      </w:r>
    </w:p>
    <w:p w:rsidR="00D67BAB" w:rsidRPr="00D67BAB" w:rsidRDefault="00D67BAB" w:rsidP="00311DDA">
      <w:pPr>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в срок не позднее двух рабочих дней со дня регистрации жалобы принимает решение:</w:t>
      </w:r>
    </w:p>
    <w:p w:rsidR="00D67BAB" w:rsidRPr="00311DDA" w:rsidRDefault="00D67BAB" w:rsidP="00311DDA">
      <w:pPr>
        <w:pStyle w:val="a4"/>
        <w:numPr>
          <w:ilvl w:val="0"/>
          <w:numId w:val="39"/>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о приостановлении исполнения обжалуемого решения контрольного органа;</w:t>
      </w:r>
    </w:p>
    <w:p w:rsidR="00D67BAB" w:rsidRPr="00D67BAB" w:rsidRDefault="00D67BAB" w:rsidP="00311DDA">
      <w:pPr>
        <w:numPr>
          <w:ilvl w:val="0"/>
          <w:numId w:val="39"/>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об отказе в приостановлении исполнения обжалуемого решения контрольного органа.</w:t>
      </w:r>
    </w:p>
    <w:p w:rsidR="00D67BAB" w:rsidRPr="00D67BAB" w:rsidRDefault="00D67BAB" w:rsidP="00311DDA">
      <w:pPr>
        <w:spacing w:after="0" w:line="240" w:lineRule="auto"/>
        <w:ind w:firstLine="709"/>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D67BAB" w:rsidRPr="00311DDA" w:rsidRDefault="00D67BAB" w:rsidP="00311DDA">
      <w:pPr>
        <w:pStyle w:val="a4"/>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Контрольный орган принимает решение об отказе в рассмотрении жалобы в течение пяти рабочих дней с момента получения жалобы, если:</w:t>
      </w:r>
    </w:p>
    <w:p w:rsidR="00D67BAB" w:rsidRPr="00311DDA" w:rsidRDefault="00D67BAB" w:rsidP="00311DDA">
      <w:pPr>
        <w:pStyle w:val="a4"/>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 принятия решения по жалобе от контролируемого лица, ее подавшего, поступило заявление об отзыве жалобы;</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имеется решение суда по вопросам, поставленным в жалобе;</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D67BAB" w:rsidRPr="00311DDA" w:rsidRDefault="00D67BAB" w:rsidP="00311DDA">
      <w:pPr>
        <w:pStyle w:val="a4"/>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Жалоба подлежит рассмотрению контрольным органом в срок не более двадцати рабочих дней со дня ее регистрации.</w:t>
      </w:r>
    </w:p>
    <w:p w:rsidR="00D67BAB" w:rsidRPr="00D67BAB" w:rsidRDefault="00D67BAB" w:rsidP="00311DDA">
      <w:pPr>
        <w:spacing w:after="0" w:line="240" w:lineRule="auto"/>
        <w:ind w:firstLine="709"/>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D67BAB" w:rsidRPr="00D67BAB" w:rsidRDefault="00D67BAB" w:rsidP="00311DDA">
      <w:pPr>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D67BAB" w:rsidRPr="00311DDA" w:rsidRDefault="00D67BAB" w:rsidP="00311DDA">
      <w:pPr>
        <w:pStyle w:val="a4"/>
        <w:numPr>
          <w:ilvl w:val="0"/>
          <w:numId w:val="37"/>
        </w:numPr>
        <w:spacing w:after="0"/>
        <w:ind w:left="0" w:firstLine="709"/>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lastRenderedPageBreak/>
        <w:t>Контрольный орган вправе запросить у контролируемого лица,</w:t>
      </w:r>
      <w:r w:rsidRPr="00311DDA">
        <w:rPr>
          <w:sz w:val="28"/>
          <w:szCs w:val="28"/>
        </w:rPr>
        <w:t xml:space="preserve"> </w:t>
      </w:r>
      <w:r w:rsidRPr="00311DDA">
        <w:rPr>
          <w:rFonts w:ascii="Times New Roman" w:eastAsia="Times New Roman" w:hAnsi="Times New Roman" w:cs="Times New Roman"/>
          <w:color w:val="000000"/>
          <w:sz w:val="28"/>
          <w:szCs w:val="28"/>
          <w:lang w:eastAsia="ru-RU"/>
        </w:rPr>
        <w:t>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w:t>
      </w:r>
      <w:r w:rsidRPr="00311DDA">
        <w:rPr>
          <w:rFonts w:ascii="Times New Roman" w:eastAsia="Times New Roman" w:hAnsi="Times New Roman" w:cs="Times New Roman"/>
          <w:color w:val="000000"/>
          <w:sz w:val="26"/>
          <w:szCs w:val="26"/>
          <w:lang w:eastAsia="ru-RU"/>
        </w:rPr>
        <w:t xml:space="preserve"> </w:t>
      </w:r>
      <w:r w:rsidRPr="00311DDA">
        <w:rPr>
          <w:rFonts w:ascii="Times New Roman" w:eastAsia="Times New Roman" w:hAnsi="Times New Roman" w:cs="Times New Roman"/>
          <w:color w:val="000000"/>
          <w:sz w:val="28"/>
          <w:szCs w:val="28"/>
          <w:lang w:eastAsia="ru-RU"/>
        </w:rPr>
        <w:t>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67BAB" w:rsidRPr="00153D2C" w:rsidRDefault="00D67BAB" w:rsidP="00311DDA">
      <w:pPr>
        <w:spacing w:after="0" w:line="240" w:lineRule="auto"/>
        <w:ind w:firstLine="709"/>
        <w:jc w:val="both"/>
        <w:rPr>
          <w:rFonts w:ascii="Times New Roman" w:eastAsia="Times New Roman" w:hAnsi="Times New Roman" w:cs="Times New Roman"/>
          <w:sz w:val="28"/>
          <w:szCs w:val="28"/>
          <w:lang w:eastAsia="ru-RU"/>
        </w:rPr>
      </w:pPr>
      <w:r w:rsidRPr="00153D2C">
        <w:rPr>
          <w:rFonts w:ascii="Times New Roman" w:eastAsia="Times New Roman" w:hAnsi="Times New Roman" w:cs="Times New Roman"/>
          <w:color w:val="000000"/>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67BAB" w:rsidRPr="00153D2C"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По итогам рассмотрения жалобы контрольный орган принимает одно из следующих решений:</w:t>
      </w:r>
    </w:p>
    <w:p w:rsidR="00D67BAB" w:rsidRPr="00153D2C" w:rsidRDefault="00D67BAB" w:rsidP="00311DDA">
      <w:pPr>
        <w:pStyle w:val="a4"/>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оставляет жалобу без удовлетворения;</w:t>
      </w:r>
    </w:p>
    <w:p w:rsidR="00D67BAB" w:rsidRPr="00153D2C"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или частично;</w:t>
      </w:r>
    </w:p>
    <w:p w:rsidR="00D67BAB" w:rsidRPr="00153D2C"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 принимает новое решение;</w:t>
      </w:r>
    </w:p>
    <w:p w:rsidR="00D67BAB" w:rsidRPr="00153D2C"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67BAB" w:rsidRPr="00153D2C"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F81719" w:rsidRDefault="00F81719" w:rsidP="00256932">
      <w:pPr>
        <w:pStyle w:val="2"/>
        <w:shd w:val="clear" w:color="auto" w:fill="auto"/>
        <w:spacing w:before="0" w:after="0" w:line="240" w:lineRule="auto"/>
        <w:ind w:left="20" w:right="-2" w:firstLine="0"/>
        <w:jc w:val="right"/>
        <w:rPr>
          <w:color w:val="000000"/>
          <w:sz w:val="20"/>
          <w:szCs w:val="20"/>
          <w:lang w:eastAsia="ru-RU"/>
        </w:rPr>
      </w:pPr>
    </w:p>
    <w:p w:rsidR="00256932" w:rsidRDefault="00EB50B4" w:rsidP="00256932">
      <w:pPr>
        <w:pStyle w:val="2"/>
        <w:shd w:val="clear" w:color="auto" w:fill="auto"/>
        <w:spacing w:before="0" w:after="0" w:line="240" w:lineRule="auto"/>
        <w:ind w:left="20" w:right="-2" w:firstLine="0"/>
        <w:jc w:val="right"/>
        <w:rPr>
          <w:sz w:val="20"/>
          <w:szCs w:val="20"/>
        </w:rPr>
      </w:pPr>
      <w:r>
        <w:rPr>
          <w:color w:val="000000"/>
          <w:sz w:val="20"/>
          <w:szCs w:val="20"/>
          <w:lang w:eastAsia="ru-RU"/>
        </w:rPr>
        <w:t>П</w:t>
      </w:r>
      <w:r w:rsidR="00256932">
        <w:rPr>
          <w:color w:val="000000"/>
          <w:sz w:val="20"/>
          <w:szCs w:val="20"/>
          <w:lang w:eastAsia="ru-RU"/>
        </w:rPr>
        <w:t>риложение № 1</w:t>
      </w:r>
      <w:r w:rsidR="00256932" w:rsidRPr="00256932">
        <w:rPr>
          <w:color w:val="000000"/>
          <w:sz w:val="20"/>
          <w:szCs w:val="20"/>
          <w:lang w:eastAsia="ru-RU"/>
        </w:rPr>
        <w:t xml:space="preserve"> к положению</w:t>
      </w:r>
      <w:r w:rsidR="00256932" w:rsidRPr="00256932">
        <w:rPr>
          <w:sz w:val="20"/>
          <w:szCs w:val="20"/>
        </w:rPr>
        <w:t xml:space="preserve">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о муниципальном контроле за обеспечением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сохранности автомобильных дорог</w:t>
      </w:r>
      <w:r>
        <w:rPr>
          <w:sz w:val="20"/>
          <w:szCs w:val="20"/>
        </w:rPr>
        <w:t xml:space="preserve"> </w:t>
      </w:r>
      <w:r w:rsidRPr="00256932">
        <w:rPr>
          <w:sz w:val="20"/>
          <w:szCs w:val="20"/>
        </w:rPr>
        <w:t>общего пользования</w:t>
      </w:r>
    </w:p>
    <w:p w:rsidR="00256932" w:rsidRP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 местного значения на территории сельского поселения </w:t>
      </w:r>
      <w:r w:rsidR="00506CF1">
        <w:rPr>
          <w:sz w:val="20"/>
          <w:szCs w:val="20"/>
        </w:rPr>
        <w:t>Сытомино</w:t>
      </w:r>
    </w:p>
    <w:p w:rsidR="00256932" w:rsidRPr="00256932" w:rsidRDefault="00256932" w:rsidP="00256932">
      <w:pPr>
        <w:spacing w:after="0" w:line="240" w:lineRule="auto"/>
        <w:ind w:right="-2"/>
        <w:jc w:val="right"/>
        <w:rPr>
          <w:rFonts w:ascii="Times New Roman" w:eastAsia="Times New Roman" w:hAnsi="Times New Roman" w:cs="Times New Roman"/>
          <w:color w:val="000000"/>
          <w:sz w:val="20"/>
          <w:szCs w:val="20"/>
          <w:lang w:eastAsia="ru-RU"/>
        </w:rPr>
      </w:pPr>
      <w:r w:rsidRPr="00256932">
        <w:rPr>
          <w:rFonts w:ascii="Times New Roman" w:eastAsia="Times New Roman" w:hAnsi="Times New Roman" w:cs="Times New Roman"/>
          <w:color w:val="000000"/>
          <w:sz w:val="20"/>
          <w:szCs w:val="20"/>
          <w:lang w:eastAsia="ru-RU"/>
        </w:rPr>
        <w:t xml:space="preserve"> </w:t>
      </w:r>
    </w:p>
    <w:p w:rsidR="00311DDA" w:rsidRPr="00D67BAB" w:rsidRDefault="00311DDA" w:rsidP="00D67BAB">
      <w:pPr>
        <w:spacing w:after="0" w:line="240" w:lineRule="auto"/>
        <w:jc w:val="right"/>
        <w:rPr>
          <w:rFonts w:ascii="Times New Roman" w:eastAsia="Times New Roman" w:hAnsi="Times New Roman" w:cs="Times New Roman"/>
          <w:sz w:val="24"/>
          <w:szCs w:val="24"/>
          <w:lang w:eastAsia="ru-RU"/>
        </w:rPr>
      </w:pPr>
    </w:p>
    <w:p w:rsidR="00153D2C" w:rsidRDefault="00153D2C" w:rsidP="00311DDA">
      <w:pPr>
        <w:spacing w:after="0" w:line="240" w:lineRule="auto"/>
        <w:jc w:val="center"/>
        <w:rPr>
          <w:rFonts w:ascii="Times New Roman" w:eastAsia="Times New Roman" w:hAnsi="Times New Roman" w:cs="Times New Roman"/>
          <w:color w:val="000000"/>
          <w:sz w:val="28"/>
          <w:szCs w:val="28"/>
          <w:lang w:eastAsia="ru-RU"/>
        </w:rPr>
      </w:pPr>
    </w:p>
    <w:p w:rsidR="00153D2C"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Критерии отнесения объектов муниципального контроля </w:t>
      </w:r>
    </w:p>
    <w:p w:rsidR="00153D2C"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за обеспечением сохранности автомобильных дорог общего пользования </w:t>
      </w: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на территории сельского</w:t>
      </w:r>
      <w:r w:rsid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поселения </w:t>
      </w:r>
      <w:r w:rsidR="00506CF1">
        <w:rPr>
          <w:rFonts w:ascii="Times New Roman" w:eastAsia="Times New Roman" w:hAnsi="Times New Roman" w:cs="Times New Roman"/>
          <w:color w:val="000000"/>
          <w:sz w:val="28"/>
          <w:szCs w:val="28"/>
          <w:lang w:eastAsia="ru-RU"/>
        </w:rPr>
        <w:t>Сытомино</w:t>
      </w:r>
    </w:p>
    <w:p w:rsidR="00311DDA" w:rsidRPr="00D67BAB" w:rsidRDefault="00311DDA" w:rsidP="00311DDA">
      <w:pPr>
        <w:spacing w:after="0" w:line="240" w:lineRule="auto"/>
        <w:jc w:val="center"/>
        <w:rPr>
          <w:rFonts w:ascii="Times New Roman" w:eastAsia="Times New Roman" w:hAnsi="Times New Roman" w:cs="Times New Roman"/>
          <w:sz w:val="28"/>
          <w:szCs w:val="28"/>
          <w:lang w:eastAsia="ru-RU"/>
        </w:rPr>
      </w:pPr>
    </w:p>
    <w:p w:rsidR="00D67BAB" w:rsidRPr="00311DDA" w:rsidRDefault="00D67BAB" w:rsidP="00311DDA">
      <w:pPr>
        <w:pStyle w:val="a4"/>
        <w:numPr>
          <w:ilvl w:val="0"/>
          <w:numId w:val="42"/>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С учетом вероятности наступления и тяжести потенциальных негативных последствий несоблюдения обязательных требований объекты </w:t>
      </w:r>
      <w:r w:rsidRPr="00311DDA">
        <w:rPr>
          <w:rFonts w:ascii="Times New Roman" w:eastAsia="Times New Roman" w:hAnsi="Times New Roman" w:cs="Times New Roman"/>
          <w:color w:val="000000"/>
          <w:sz w:val="28"/>
          <w:szCs w:val="28"/>
          <w:lang w:eastAsia="ru-RU"/>
        </w:rPr>
        <w:lastRenderedPageBreak/>
        <w:t xml:space="preserve">контроля в области обеспечения сохранности автомобильных дорог общего пользования на территории сельского поселения </w:t>
      </w:r>
      <w:r w:rsidR="00506CF1">
        <w:rPr>
          <w:rFonts w:ascii="Times New Roman" w:eastAsia="Times New Roman" w:hAnsi="Times New Roman" w:cs="Times New Roman"/>
          <w:color w:val="000000"/>
          <w:sz w:val="28"/>
          <w:szCs w:val="28"/>
          <w:lang w:eastAsia="ru-RU"/>
        </w:rPr>
        <w:t>Сытомино</w:t>
      </w:r>
      <w:r w:rsidRPr="00311DDA">
        <w:rPr>
          <w:rFonts w:ascii="Times New Roman" w:eastAsia="Times New Roman" w:hAnsi="Times New Roman" w:cs="Times New Roman"/>
          <w:color w:val="000000"/>
          <w:sz w:val="28"/>
          <w:szCs w:val="28"/>
          <w:lang w:eastAsia="ru-RU"/>
        </w:rPr>
        <w:t xml:space="preserve"> подлежат отнесению к категориям риска:</w:t>
      </w:r>
    </w:p>
    <w:p w:rsidR="00D67BAB" w:rsidRPr="00311DDA" w:rsidRDefault="00D67BAB" w:rsidP="00311DDA">
      <w:pPr>
        <w:pStyle w:val="a4"/>
        <w:numPr>
          <w:ilvl w:val="0"/>
          <w:numId w:val="43"/>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средний риск;</w:t>
      </w:r>
    </w:p>
    <w:p w:rsidR="00D67BAB" w:rsidRPr="00D67BAB" w:rsidRDefault="00D67BAB" w:rsidP="00311DDA">
      <w:pPr>
        <w:numPr>
          <w:ilvl w:val="0"/>
          <w:numId w:val="4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умеренный риск;</w:t>
      </w:r>
    </w:p>
    <w:p w:rsidR="00D67BAB" w:rsidRPr="00D67BAB" w:rsidRDefault="00D67BAB" w:rsidP="00311DDA">
      <w:pPr>
        <w:numPr>
          <w:ilvl w:val="0"/>
          <w:numId w:val="4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низкий риск.</w:t>
      </w:r>
    </w:p>
    <w:p w:rsidR="00D67BAB" w:rsidRPr="00311DDA" w:rsidRDefault="00D67BAB" w:rsidP="00311DDA">
      <w:pPr>
        <w:pStyle w:val="a4"/>
        <w:numPr>
          <w:ilvl w:val="0"/>
          <w:numId w:val="42"/>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 категории среднего риска относятся:</w:t>
      </w:r>
    </w:p>
    <w:p w:rsidR="00D67BAB" w:rsidRPr="00311DDA" w:rsidRDefault="00D67BAB" w:rsidP="00311DDA">
      <w:pPr>
        <w:pStyle w:val="a4"/>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прокладка, перенос, переустройство инженерных коммуникаций в границах полос отвода и придорожных </w:t>
      </w:r>
      <w:proofErr w:type="gramStart"/>
      <w:r w:rsidRPr="00311DDA">
        <w:rPr>
          <w:rFonts w:ascii="Times New Roman" w:eastAsia="Times New Roman" w:hAnsi="Times New Roman" w:cs="Times New Roman"/>
          <w:color w:val="000000"/>
          <w:sz w:val="28"/>
          <w:szCs w:val="28"/>
          <w:lang w:eastAsia="ru-RU"/>
        </w:rPr>
        <w:t>полос</w:t>
      </w:r>
      <w:proofErr w:type="gramEnd"/>
      <w:r w:rsidRPr="00311DDA">
        <w:rPr>
          <w:rFonts w:ascii="Times New Roman" w:eastAsia="Times New Roman" w:hAnsi="Times New Roman" w:cs="Times New Roman"/>
          <w:color w:val="000000"/>
          <w:sz w:val="28"/>
          <w:szCs w:val="28"/>
          <w:lang w:eastAsia="ru-RU"/>
        </w:rPr>
        <w:t xml:space="preserve"> автомобильных дорог общего пользования на территории сельского поселения </w:t>
      </w:r>
      <w:r w:rsidR="00506CF1">
        <w:rPr>
          <w:rFonts w:ascii="Times New Roman" w:eastAsia="Times New Roman" w:hAnsi="Times New Roman" w:cs="Times New Roman"/>
          <w:color w:val="000000"/>
          <w:sz w:val="28"/>
          <w:szCs w:val="28"/>
          <w:lang w:eastAsia="ru-RU"/>
        </w:rPr>
        <w:t>Сытомино</w:t>
      </w:r>
      <w:r w:rsidRPr="00311DDA">
        <w:rPr>
          <w:rFonts w:ascii="Times New Roman" w:eastAsia="Times New Roman" w:hAnsi="Times New Roman" w:cs="Times New Roman"/>
          <w:color w:val="000000"/>
          <w:sz w:val="28"/>
          <w:szCs w:val="28"/>
          <w:lang w:eastAsia="ru-RU"/>
        </w:rPr>
        <w:t xml:space="preserve"> (далее - автомобильная дорога местного значения);</w:t>
      </w:r>
    </w:p>
    <w:p w:rsidR="00D67BAB" w:rsidRPr="00311DDA" w:rsidRDefault="00D67BAB" w:rsidP="00311DDA">
      <w:pPr>
        <w:pStyle w:val="a4"/>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устройство пересечения или примыкания автомобильной дороги местного значения другой автомобильной дорогой.</w:t>
      </w:r>
    </w:p>
    <w:p w:rsidR="00D67BAB" w:rsidRPr="00D67BAB" w:rsidRDefault="00D67BAB" w:rsidP="00311DDA">
      <w:pPr>
        <w:numPr>
          <w:ilvl w:val="0"/>
          <w:numId w:val="4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 категории умеренного риска относятся:</w:t>
      </w:r>
    </w:p>
    <w:p w:rsidR="00D67BAB" w:rsidRPr="00153D2C" w:rsidRDefault="00D67BAB" w:rsidP="00311DDA">
      <w:pPr>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строительство, реконструкция в границах полос отвода и придорожных полос автомобильной дороги местного значения объектов капитального строительства, предназначенных для осуществления дорожной деятельности, объектов дорожного сервиса;</w:t>
      </w:r>
    </w:p>
    <w:p w:rsidR="00D67BAB" w:rsidRPr="00153D2C" w:rsidRDefault="00D67BAB" w:rsidP="00311DDA">
      <w:pPr>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установка рекламных конструкций, информационных щитов и указателей в границах полос отвода и придорожных полос автомобильных дорог местного значения.</w:t>
      </w:r>
    </w:p>
    <w:p w:rsidR="00D67BAB" w:rsidRPr="00D67BAB" w:rsidRDefault="00D67BAB" w:rsidP="00311DDA">
      <w:pPr>
        <w:numPr>
          <w:ilvl w:val="0"/>
          <w:numId w:val="44"/>
        </w:numPr>
        <w:spacing w:after="0" w:line="240" w:lineRule="auto"/>
        <w:ind w:left="0" w:firstLine="709"/>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К категории низкого риска относится осуществление объектом</w:t>
      </w:r>
      <w:r w:rsidRPr="00D67BAB">
        <w:rPr>
          <w:rFonts w:ascii="Times New Roman" w:eastAsia="Times New Roman" w:hAnsi="Times New Roman" w:cs="Times New Roman"/>
          <w:color w:val="000000"/>
          <w:sz w:val="28"/>
          <w:szCs w:val="28"/>
          <w:lang w:eastAsia="ru-RU"/>
        </w:rPr>
        <w:t xml:space="preserve"> контроля деятельности в границах полос отвода и придорожных полос автомобильной дороги местного значения, отнесенной к V категории.</w:t>
      </w:r>
    </w:p>
    <w:p w:rsidR="00D67BAB" w:rsidRPr="00D67BAB" w:rsidRDefault="00D67BAB" w:rsidP="00D67BAB">
      <w:pPr>
        <w:spacing w:after="0" w:line="240" w:lineRule="auto"/>
        <w:rPr>
          <w:rFonts w:ascii="Times New Roman" w:eastAsia="Times New Roman" w:hAnsi="Times New Roman" w:cs="Times New Roman"/>
          <w:sz w:val="28"/>
          <w:szCs w:val="28"/>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256932" w:rsidRDefault="00D67BAB" w:rsidP="00256932">
      <w:pPr>
        <w:pStyle w:val="2"/>
        <w:shd w:val="clear" w:color="auto" w:fill="auto"/>
        <w:spacing w:before="0" w:after="0" w:line="240" w:lineRule="auto"/>
        <w:ind w:left="20" w:right="-2" w:firstLine="0"/>
        <w:jc w:val="right"/>
        <w:rPr>
          <w:sz w:val="20"/>
          <w:szCs w:val="20"/>
        </w:rPr>
      </w:pPr>
      <w:r w:rsidRPr="00256932">
        <w:rPr>
          <w:color w:val="000000"/>
          <w:sz w:val="20"/>
          <w:szCs w:val="20"/>
          <w:lang w:eastAsia="ru-RU"/>
        </w:rPr>
        <w:t>Приложение № 2 к положению</w:t>
      </w:r>
      <w:r w:rsidR="00256932" w:rsidRPr="00256932">
        <w:rPr>
          <w:sz w:val="20"/>
          <w:szCs w:val="20"/>
        </w:rPr>
        <w:t xml:space="preserve">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о муниципальном контроле за обеспечением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сохранности автомобильных дорог</w:t>
      </w:r>
      <w:r>
        <w:rPr>
          <w:sz w:val="20"/>
          <w:szCs w:val="20"/>
        </w:rPr>
        <w:t xml:space="preserve"> </w:t>
      </w:r>
      <w:r w:rsidRPr="00256932">
        <w:rPr>
          <w:sz w:val="20"/>
          <w:szCs w:val="20"/>
        </w:rPr>
        <w:t>общего пользования</w:t>
      </w:r>
    </w:p>
    <w:p w:rsidR="00256932" w:rsidRP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 местного значения на территории сельского поселения </w:t>
      </w:r>
      <w:r w:rsidR="00506CF1">
        <w:rPr>
          <w:sz w:val="20"/>
          <w:szCs w:val="20"/>
        </w:rPr>
        <w:t>Сытомино</w:t>
      </w:r>
    </w:p>
    <w:p w:rsidR="00355A22" w:rsidRPr="00256932" w:rsidRDefault="00355A22" w:rsidP="00355A22">
      <w:pPr>
        <w:spacing w:after="0" w:line="240" w:lineRule="auto"/>
        <w:ind w:right="-2"/>
        <w:jc w:val="right"/>
        <w:rPr>
          <w:rFonts w:ascii="Times New Roman" w:eastAsia="Times New Roman" w:hAnsi="Times New Roman" w:cs="Times New Roman"/>
          <w:color w:val="000000"/>
          <w:sz w:val="20"/>
          <w:szCs w:val="20"/>
          <w:lang w:eastAsia="ru-RU"/>
        </w:rPr>
      </w:pPr>
    </w:p>
    <w:p w:rsidR="00311DDA" w:rsidRPr="00256932" w:rsidRDefault="00311DDA" w:rsidP="00256932">
      <w:pPr>
        <w:spacing w:after="0" w:line="240" w:lineRule="auto"/>
        <w:jc w:val="right"/>
        <w:rPr>
          <w:rFonts w:ascii="Times New Roman" w:eastAsia="Times New Roman" w:hAnsi="Times New Roman" w:cs="Times New Roman"/>
          <w:sz w:val="20"/>
          <w:szCs w:val="20"/>
          <w:lang w:eastAsia="ru-RU"/>
        </w:rPr>
      </w:pPr>
    </w:p>
    <w:p w:rsidR="00153D2C" w:rsidRDefault="00153D2C" w:rsidP="00311DDA">
      <w:pPr>
        <w:spacing w:after="0" w:line="240" w:lineRule="auto"/>
        <w:jc w:val="center"/>
        <w:rPr>
          <w:rFonts w:ascii="Times New Roman" w:eastAsia="Times New Roman" w:hAnsi="Times New Roman" w:cs="Times New Roman"/>
          <w:color w:val="000000"/>
          <w:sz w:val="28"/>
          <w:szCs w:val="28"/>
          <w:lang w:eastAsia="ru-RU"/>
        </w:rPr>
      </w:pPr>
    </w:p>
    <w:p w:rsidR="00153D2C"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Показатели результативности и эффективности </w:t>
      </w: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муниципального </w:t>
      </w:r>
      <w:proofErr w:type="gramStart"/>
      <w:r w:rsidRPr="00D67BAB">
        <w:rPr>
          <w:rFonts w:ascii="Times New Roman" w:eastAsia="Times New Roman" w:hAnsi="Times New Roman" w:cs="Times New Roman"/>
          <w:color w:val="000000"/>
          <w:sz w:val="28"/>
          <w:szCs w:val="28"/>
          <w:lang w:eastAsia="ru-RU"/>
        </w:rPr>
        <w:t>контроля</w:t>
      </w:r>
      <w:r w:rsidR="00153D2C">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 за</w:t>
      </w:r>
      <w:proofErr w:type="gramEnd"/>
      <w:r w:rsidRPr="00D67BAB">
        <w:rPr>
          <w:rFonts w:ascii="Times New Roman" w:eastAsia="Times New Roman" w:hAnsi="Times New Roman" w:cs="Times New Roman"/>
          <w:color w:val="000000"/>
          <w:sz w:val="28"/>
          <w:szCs w:val="28"/>
          <w:lang w:eastAsia="ru-RU"/>
        </w:rPr>
        <w:t xml:space="preserve"> обеспечением сохранности автомобильных дорог общего пользования на территории сельского поселения </w:t>
      </w:r>
      <w:r w:rsidR="00506CF1">
        <w:rPr>
          <w:rFonts w:ascii="Times New Roman" w:eastAsia="Times New Roman" w:hAnsi="Times New Roman" w:cs="Times New Roman"/>
          <w:color w:val="000000"/>
          <w:sz w:val="28"/>
          <w:szCs w:val="28"/>
          <w:lang w:eastAsia="ru-RU"/>
        </w:rPr>
        <w:t>Сытомино</w:t>
      </w:r>
    </w:p>
    <w:p w:rsidR="00311DDA" w:rsidRPr="00D67BAB" w:rsidRDefault="00311DDA" w:rsidP="00311DDA">
      <w:pPr>
        <w:spacing w:after="0" w:line="240" w:lineRule="auto"/>
        <w:jc w:val="both"/>
        <w:rPr>
          <w:rFonts w:ascii="Times New Roman" w:eastAsia="Times New Roman" w:hAnsi="Times New Roman" w:cs="Times New Roman"/>
          <w:sz w:val="28"/>
          <w:szCs w:val="28"/>
          <w:lang w:eastAsia="ru-RU"/>
        </w:rPr>
      </w:pPr>
    </w:p>
    <w:p w:rsidR="00D67BAB" w:rsidRPr="00D67BAB" w:rsidRDefault="00D67BAB" w:rsidP="00311DDA">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Оценка результативности и эффективности деятельности администрации сельского поселения </w:t>
      </w:r>
      <w:r w:rsidR="00506CF1">
        <w:rPr>
          <w:rFonts w:ascii="Times New Roman" w:eastAsia="Times New Roman" w:hAnsi="Times New Roman" w:cs="Times New Roman"/>
          <w:color w:val="000000"/>
          <w:sz w:val="28"/>
          <w:szCs w:val="28"/>
          <w:lang w:eastAsia="ru-RU"/>
        </w:rPr>
        <w:t>Сытомино</w:t>
      </w:r>
      <w:r w:rsidRPr="00D67BAB">
        <w:rPr>
          <w:rFonts w:ascii="Times New Roman" w:eastAsia="Times New Roman" w:hAnsi="Times New Roman" w:cs="Times New Roman"/>
          <w:color w:val="000000"/>
          <w:sz w:val="28"/>
          <w:szCs w:val="28"/>
          <w:lang w:eastAsia="ru-RU"/>
        </w:rPr>
        <w:t xml:space="preserve"> в части осуществления муниципального </w:t>
      </w:r>
      <w:r w:rsidRPr="00D67BAB">
        <w:rPr>
          <w:rFonts w:ascii="Times New Roman" w:eastAsia="Times New Roman" w:hAnsi="Times New Roman" w:cs="Times New Roman"/>
          <w:color w:val="000000"/>
          <w:sz w:val="28"/>
          <w:szCs w:val="28"/>
          <w:lang w:eastAsia="ru-RU"/>
        </w:rPr>
        <w:lastRenderedPageBreak/>
        <w:t>контроля осуществляется на основе системы</w:t>
      </w:r>
      <w:r w:rsidRPr="00D67BAB">
        <w:rPr>
          <w:rFonts w:ascii="Times New Roman" w:eastAsia="Times New Roman" w:hAnsi="Times New Roman" w:cs="Times New Roman"/>
          <w:color w:val="000000"/>
          <w:sz w:val="28"/>
          <w:szCs w:val="28"/>
          <w:lang w:eastAsia="ru-RU"/>
        </w:rPr>
        <w:tab/>
        <w:t>показателей</w:t>
      </w:r>
      <w:r w:rsidRPr="00D67BAB">
        <w:rPr>
          <w:rFonts w:ascii="Times New Roman" w:eastAsia="Times New Roman" w:hAnsi="Times New Roman" w:cs="Times New Roman"/>
          <w:color w:val="000000"/>
          <w:sz w:val="28"/>
          <w:szCs w:val="28"/>
          <w:lang w:eastAsia="ru-RU"/>
        </w:rPr>
        <w:tab/>
        <w:t>результативности</w:t>
      </w:r>
      <w:r w:rsidRPr="00D67BAB">
        <w:rPr>
          <w:rFonts w:ascii="Times New Roman" w:eastAsia="Times New Roman" w:hAnsi="Times New Roman" w:cs="Times New Roman"/>
          <w:color w:val="000000"/>
          <w:sz w:val="28"/>
          <w:szCs w:val="28"/>
          <w:lang w:eastAsia="ru-RU"/>
        </w:rPr>
        <w:tab/>
        <w:t>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311DDA">
      <w:pPr>
        <w:spacing w:after="0" w:line="240" w:lineRule="auto"/>
        <w:ind w:firstLine="45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систему показателей результативности и эффективности деятельности контрольных органов входят:</w:t>
      </w:r>
    </w:p>
    <w:p w:rsidR="00D67BAB" w:rsidRPr="00311DDA" w:rsidRDefault="00D67BAB" w:rsidP="00311DDA">
      <w:pPr>
        <w:pStyle w:val="a4"/>
        <w:numPr>
          <w:ilvl w:val="0"/>
          <w:numId w:val="45"/>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ключевые показатели видов контроля,</w:t>
      </w:r>
      <w:r w:rsidRPr="00311DDA">
        <w:rPr>
          <w:rFonts w:ascii="Times New Roman" w:eastAsia="Times New Roman" w:hAnsi="Times New Roman" w:cs="Times New Roman"/>
          <w:color w:val="000000"/>
          <w:sz w:val="28"/>
          <w:szCs w:val="28"/>
          <w:lang w:eastAsia="ru-RU"/>
        </w:rPr>
        <w:tab/>
        <w:t>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D67BAB" w:rsidRPr="00311DDA" w:rsidRDefault="00D67BAB" w:rsidP="00311DDA">
      <w:pPr>
        <w:pStyle w:val="a4"/>
        <w:numPr>
          <w:ilvl w:val="0"/>
          <w:numId w:val="45"/>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67BAB" w:rsidRPr="00D67BAB" w:rsidRDefault="00D67BAB" w:rsidP="00311DDA">
      <w:pPr>
        <w:spacing w:after="0" w:line="240" w:lineRule="auto"/>
        <w:ind w:firstLine="36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Показателем результативности и эффективности осуществления муниципального контроля являются:</w:t>
      </w:r>
      <w:r w:rsidRPr="00D67BAB">
        <w:rPr>
          <w:rFonts w:ascii="Times New Roman" w:eastAsia="Times New Roman" w:hAnsi="Times New Roman" w:cs="Times New Roman"/>
          <w:color w:val="000000"/>
          <w:sz w:val="28"/>
          <w:szCs w:val="28"/>
          <w:lang w:eastAsia="ru-RU"/>
        </w:rPr>
        <w:tab/>
        <w:t>(указывается</w:t>
      </w:r>
      <w:r w:rsidRPr="00D67BAB">
        <w:rPr>
          <w:rFonts w:ascii="Times New Roman" w:eastAsia="Times New Roman" w:hAnsi="Times New Roman" w:cs="Times New Roman"/>
          <w:color w:val="000000"/>
          <w:sz w:val="28"/>
          <w:szCs w:val="28"/>
          <w:lang w:eastAsia="ru-RU"/>
        </w:rPr>
        <w:tab/>
        <w:t>система расчета</w:t>
      </w:r>
      <w:r w:rsidRPr="00D67BAB">
        <w:rPr>
          <w:rFonts w:ascii="Times New Roman" w:eastAsia="Times New Roman" w:hAnsi="Times New Roman" w:cs="Times New Roman"/>
          <w:color w:val="000000"/>
          <w:sz w:val="28"/>
          <w:szCs w:val="28"/>
          <w:lang w:eastAsia="ru-RU"/>
        </w:rPr>
        <w:tab/>
        <w:t>(с</w:t>
      </w:r>
    </w:p>
    <w:p w:rsidR="00D67BAB" w:rsidRPr="00D67BAB" w:rsidRDefault="00D67BAB" w:rsidP="00311DDA">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применением формулы) ключевого</w:t>
      </w:r>
      <w:r w:rsidRPr="00D67BAB">
        <w:rPr>
          <w:rFonts w:ascii="Times New Roman" w:eastAsia="Times New Roman" w:hAnsi="Times New Roman" w:cs="Times New Roman"/>
          <w:color w:val="000000"/>
          <w:sz w:val="28"/>
          <w:szCs w:val="28"/>
          <w:lang w:eastAsia="ru-RU"/>
        </w:rPr>
        <w:tab/>
        <w:t>показателя</w:t>
      </w:r>
      <w:r w:rsidRPr="00D67BAB">
        <w:rPr>
          <w:rFonts w:ascii="Times New Roman" w:eastAsia="Times New Roman" w:hAnsi="Times New Roman" w:cs="Times New Roman"/>
          <w:color w:val="000000"/>
          <w:sz w:val="28"/>
          <w:szCs w:val="28"/>
          <w:lang w:eastAsia="ru-RU"/>
        </w:rPr>
        <w:tab/>
        <w:t>результативности</w:t>
      </w:r>
      <w:r w:rsidRPr="00D67BAB">
        <w:rPr>
          <w:rFonts w:ascii="Times New Roman" w:eastAsia="Times New Roman" w:hAnsi="Times New Roman" w:cs="Times New Roman"/>
          <w:color w:val="000000"/>
          <w:sz w:val="28"/>
          <w:szCs w:val="28"/>
          <w:lang w:eastAsia="ru-RU"/>
        </w:rPr>
        <w:tab/>
        <w:t>и</w:t>
      </w:r>
    </w:p>
    <w:p w:rsidR="00D67BAB" w:rsidRPr="00D67BAB" w:rsidRDefault="00D67BAB" w:rsidP="00311DDA">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311DDA">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ежегодно осуществляет подготовку доклада о виде регионального государственного контроля (надзора)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E01AD0" w:rsidRDefault="00E01AD0"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sectPr w:rsidR="00EB50B4" w:rsidSect="00D44D8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020"/>
      <w:numFmt w:val="decimal"/>
      <w:lvlText w:val="31.07.%1"/>
      <w:lvlJc w:val="left"/>
      <w:rPr>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7">
    <w:nsid w:val="002371C5"/>
    <w:multiLevelType w:val="hybridMultilevel"/>
    <w:tmpl w:val="B9A0A3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0F4E4A"/>
    <w:multiLevelType w:val="hybridMultilevel"/>
    <w:tmpl w:val="A7BEA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97997"/>
    <w:multiLevelType w:val="hybridMultilevel"/>
    <w:tmpl w:val="8318A536"/>
    <w:lvl w:ilvl="0" w:tplc="94FC24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6939EA"/>
    <w:multiLevelType w:val="hybridMultilevel"/>
    <w:tmpl w:val="962CB7AC"/>
    <w:lvl w:ilvl="0" w:tplc="A44C9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A7F4C74"/>
    <w:multiLevelType w:val="hybridMultilevel"/>
    <w:tmpl w:val="21C88238"/>
    <w:lvl w:ilvl="0" w:tplc="331E86A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ADA790F"/>
    <w:multiLevelType w:val="hybridMultilevel"/>
    <w:tmpl w:val="62C496A4"/>
    <w:lvl w:ilvl="0" w:tplc="2A4068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22488A"/>
    <w:multiLevelType w:val="hybridMultilevel"/>
    <w:tmpl w:val="DD84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505BA2"/>
    <w:multiLevelType w:val="hybridMultilevel"/>
    <w:tmpl w:val="B4B2BE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C38C7"/>
    <w:multiLevelType w:val="multilevel"/>
    <w:tmpl w:val="1228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835F6B"/>
    <w:multiLevelType w:val="hybridMultilevel"/>
    <w:tmpl w:val="A6FA658A"/>
    <w:lvl w:ilvl="0" w:tplc="B1D49F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C830BF1"/>
    <w:multiLevelType w:val="hybridMultilevel"/>
    <w:tmpl w:val="C19E79FE"/>
    <w:lvl w:ilvl="0" w:tplc="B9E2BF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08D7B64"/>
    <w:multiLevelType w:val="multilevel"/>
    <w:tmpl w:val="0080AF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8C4D9E"/>
    <w:multiLevelType w:val="hybridMultilevel"/>
    <w:tmpl w:val="F17E1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16410"/>
    <w:multiLevelType w:val="hybridMultilevel"/>
    <w:tmpl w:val="8EBE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6D056D"/>
    <w:multiLevelType w:val="hybridMultilevel"/>
    <w:tmpl w:val="679AFAE6"/>
    <w:lvl w:ilvl="0" w:tplc="552A9292">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0110C22"/>
    <w:multiLevelType w:val="multilevel"/>
    <w:tmpl w:val="D9ECD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D285C"/>
    <w:multiLevelType w:val="hybridMultilevel"/>
    <w:tmpl w:val="CA06DC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E01C6"/>
    <w:multiLevelType w:val="hybridMultilevel"/>
    <w:tmpl w:val="08E234CC"/>
    <w:lvl w:ilvl="0" w:tplc="1750A5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9B84FC5"/>
    <w:multiLevelType w:val="hybridMultilevel"/>
    <w:tmpl w:val="451EF9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9407C"/>
    <w:multiLevelType w:val="multilevel"/>
    <w:tmpl w:val="2256B4C8"/>
    <w:lvl w:ilvl="0">
      <w:start w:val="2"/>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D8479E"/>
    <w:multiLevelType w:val="multilevel"/>
    <w:tmpl w:val="036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C35609"/>
    <w:multiLevelType w:val="multilevel"/>
    <w:tmpl w:val="76203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303E4"/>
    <w:multiLevelType w:val="multilevel"/>
    <w:tmpl w:val="400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AA54E2"/>
    <w:multiLevelType w:val="hybridMultilevel"/>
    <w:tmpl w:val="4DAE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655EF"/>
    <w:multiLevelType w:val="hybridMultilevel"/>
    <w:tmpl w:val="4F9681D6"/>
    <w:lvl w:ilvl="0" w:tplc="586CA20C">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9CD5CAA"/>
    <w:multiLevelType w:val="hybridMultilevel"/>
    <w:tmpl w:val="86E6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261067"/>
    <w:multiLevelType w:val="hybridMultilevel"/>
    <w:tmpl w:val="130AD564"/>
    <w:lvl w:ilvl="0" w:tplc="994466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D123737"/>
    <w:multiLevelType w:val="hybridMultilevel"/>
    <w:tmpl w:val="0DFE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753E9"/>
    <w:multiLevelType w:val="multilevel"/>
    <w:tmpl w:val="9EA0FDD8"/>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7265F4"/>
    <w:multiLevelType w:val="hybridMultilevel"/>
    <w:tmpl w:val="C0E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9424A5"/>
    <w:multiLevelType w:val="multilevel"/>
    <w:tmpl w:val="FC4C7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1C4279"/>
    <w:multiLevelType w:val="hybridMultilevel"/>
    <w:tmpl w:val="20966A52"/>
    <w:lvl w:ilvl="0" w:tplc="0096C4E6">
      <w:start w:val="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68D3"/>
    <w:multiLevelType w:val="hybridMultilevel"/>
    <w:tmpl w:val="99F26CC6"/>
    <w:lvl w:ilvl="0" w:tplc="5392A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C0D7959"/>
    <w:multiLevelType w:val="hybridMultilevel"/>
    <w:tmpl w:val="423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B36AE0"/>
    <w:multiLevelType w:val="multilevel"/>
    <w:tmpl w:val="426A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511F2F"/>
    <w:multiLevelType w:val="multilevel"/>
    <w:tmpl w:val="DE46E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E53392"/>
    <w:multiLevelType w:val="hybridMultilevel"/>
    <w:tmpl w:val="275A1A8C"/>
    <w:lvl w:ilvl="0" w:tplc="F4A298B4">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072732"/>
    <w:multiLevelType w:val="multilevel"/>
    <w:tmpl w:val="5F9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0"/>
  </w:num>
  <w:num w:numId="3">
    <w:abstractNumId w:val="37"/>
  </w:num>
  <w:num w:numId="4">
    <w:abstractNumId w:val="39"/>
  </w:num>
  <w:num w:numId="5">
    <w:abstractNumId w:val="47"/>
  </w:num>
  <w:num w:numId="6">
    <w:abstractNumId w:val="43"/>
  </w:num>
  <w:num w:numId="7">
    <w:abstractNumId w:val="29"/>
  </w:num>
  <w:num w:numId="8">
    <w:abstractNumId w:val="27"/>
  </w:num>
  <w:num w:numId="9">
    <w:abstractNumId w:val="46"/>
  </w:num>
  <w:num w:numId="10">
    <w:abstractNumId w:val="44"/>
  </w:num>
  <w:num w:numId="11">
    <w:abstractNumId w:val="15"/>
  </w:num>
  <w:num w:numId="12">
    <w:abstractNumId w:val="22"/>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3"/>
  </w:num>
  <w:num w:numId="22">
    <w:abstractNumId w:val="45"/>
  </w:num>
  <w:num w:numId="23">
    <w:abstractNumId w:val="7"/>
  </w:num>
  <w:num w:numId="24">
    <w:abstractNumId w:val="9"/>
  </w:num>
  <w:num w:numId="25">
    <w:abstractNumId w:val="41"/>
  </w:num>
  <w:num w:numId="26">
    <w:abstractNumId w:val="10"/>
  </w:num>
  <w:num w:numId="27">
    <w:abstractNumId w:val="32"/>
  </w:num>
  <w:num w:numId="28">
    <w:abstractNumId w:val="13"/>
  </w:num>
  <w:num w:numId="29">
    <w:abstractNumId w:val="35"/>
  </w:num>
  <w:num w:numId="30">
    <w:abstractNumId w:val="25"/>
  </w:num>
  <w:num w:numId="31">
    <w:abstractNumId w:val="11"/>
  </w:num>
  <w:num w:numId="32">
    <w:abstractNumId w:val="17"/>
  </w:num>
  <w:num w:numId="33">
    <w:abstractNumId w:val="19"/>
  </w:num>
  <w:num w:numId="34">
    <w:abstractNumId w:val="40"/>
  </w:num>
  <w:num w:numId="35">
    <w:abstractNumId w:val="42"/>
  </w:num>
  <w:num w:numId="36">
    <w:abstractNumId w:val="14"/>
  </w:num>
  <w:num w:numId="37">
    <w:abstractNumId w:val="26"/>
  </w:num>
  <w:num w:numId="38">
    <w:abstractNumId w:val="31"/>
  </w:num>
  <w:num w:numId="39">
    <w:abstractNumId w:val="38"/>
  </w:num>
  <w:num w:numId="40">
    <w:abstractNumId w:val="20"/>
  </w:num>
  <w:num w:numId="41">
    <w:abstractNumId w:val="23"/>
  </w:num>
  <w:num w:numId="42">
    <w:abstractNumId w:val="8"/>
  </w:num>
  <w:num w:numId="43">
    <w:abstractNumId w:val="12"/>
  </w:num>
  <w:num w:numId="44">
    <w:abstractNumId w:val="18"/>
  </w:num>
  <w:num w:numId="45">
    <w:abstractNumId w:val="36"/>
  </w:num>
  <w:num w:numId="46">
    <w:abstractNumId w:val="16"/>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AD0"/>
    <w:rsid w:val="00030BE9"/>
    <w:rsid w:val="000E2D6A"/>
    <w:rsid w:val="00113361"/>
    <w:rsid w:val="00130424"/>
    <w:rsid w:val="00153D2C"/>
    <w:rsid w:val="001C7126"/>
    <w:rsid w:val="00251F47"/>
    <w:rsid w:val="00256932"/>
    <w:rsid w:val="002E3A76"/>
    <w:rsid w:val="00311DDA"/>
    <w:rsid w:val="00355A22"/>
    <w:rsid w:val="00376AA0"/>
    <w:rsid w:val="00464310"/>
    <w:rsid w:val="00506CF1"/>
    <w:rsid w:val="005B6689"/>
    <w:rsid w:val="005E590A"/>
    <w:rsid w:val="00633F0E"/>
    <w:rsid w:val="006731B9"/>
    <w:rsid w:val="00696AFD"/>
    <w:rsid w:val="007D442E"/>
    <w:rsid w:val="00872B39"/>
    <w:rsid w:val="008861E2"/>
    <w:rsid w:val="0089035E"/>
    <w:rsid w:val="008E6D05"/>
    <w:rsid w:val="009246F1"/>
    <w:rsid w:val="00931C95"/>
    <w:rsid w:val="009407FC"/>
    <w:rsid w:val="009677B6"/>
    <w:rsid w:val="00A20BE0"/>
    <w:rsid w:val="00A54C07"/>
    <w:rsid w:val="00A91184"/>
    <w:rsid w:val="00AF35A4"/>
    <w:rsid w:val="00B826E0"/>
    <w:rsid w:val="00BC27EE"/>
    <w:rsid w:val="00CE008B"/>
    <w:rsid w:val="00CF34D9"/>
    <w:rsid w:val="00D02C40"/>
    <w:rsid w:val="00D13494"/>
    <w:rsid w:val="00D21734"/>
    <w:rsid w:val="00D44D8E"/>
    <w:rsid w:val="00D67BAB"/>
    <w:rsid w:val="00DA265D"/>
    <w:rsid w:val="00DB0218"/>
    <w:rsid w:val="00DC29DA"/>
    <w:rsid w:val="00E01AD0"/>
    <w:rsid w:val="00EB50B4"/>
    <w:rsid w:val="00ED1BC3"/>
    <w:rsid w:val="00ED4F84"/>
    <w:rsid w:val="00F03A3D"/>
    <w:rsid w:val="00F81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paragraph" w:styleId="a5">
    <w:name w:val="No Spacing"/>
    <w:uiPriority w:val="1"/>
    <w:qFormat/>
    <w:rsid w:val="00D44D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79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user7</cp:lastModifiedBy>
  <cp:revision>34</cp:revision>
  <cp:lastPrinted>2021-08-30T06:04:00Z</cp:lastPrinted>
  <dcterms:created xsi:type="dcterms:W3CDTF">2021-08-11T09:12:00Z</dcterms:created>
  <dcterms:modified xsi:type="dcterms:W3CDTF">2021-09-01T07:26:00Z</dcterms:modified>
</cp:coreProperties>
</file>