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997CF4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ПБ для пожилых людей</w:t>
      </w:r>
    </w:p>
    <w:p w:rsidR="00997CF4" w:rsidRPr="00997CF4" w:rsidRDefault="00997CF4" w:rsidP="0099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97CF4">
        <w:rPr>
          <w:rFonts w:ascii="Times New Roman" w:eastAsia="Times New Roman" w:hAnsi="Times New Roman" w:cs="Times New Roman"/>
          <w:bCs/>
          <w:sz w:val="28"/>
          <w:szCs w:val="24"/>
        </w:rPr>
        <w:t>Чтобы обеспечить безопасность пожилых людей, нужно понимать, какие угрозы их поджидают.</w:t>
      </w:r>
      <w:r w:rsidR="00C71B7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97CF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Помните</w:t>
      </w:r>
      <w:r w:rsidRPr="00997CF4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997CF4" w:rsidRPr="00997CF4" w:rsidRDefault="00997CF4" w:rsidP="0099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97CF4">
        <w:rPr>
          <w:rFonts w:ascii="Times New Roman" w:eastAsia="Times New Roman" w:hAnsi="Times New Roman" w:cs="Times New Roman"/>
          <w:sz w:val="28"/>
          <w:szCs w:val="24"/>
        </w:rPr>
        <w:t>- н</w:t>
      </w:r>
      <w:r w:rsidRPr="00997CF4">
        <w:rPr>
          <w:rFonts w:ascii="Times New Roman" w:eastAsia="Times New Roman" w:hAnsi="Times New Roman" w:cs="Times New Roman"/>
          <w:bCs/>
          <w:sz w:val="28"/>
          <w:szCs w:val="24"/>
        </w:rPr>
        <w:t xml:space="preserve">есоблюдение правил курения 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>является самой распространённой причиной пожара. Курить в постели, да и вообще в жилом помещении, крайне опасно. Если вы курите, то делайте это только в ясном состоянии ума, иначе безопасность пожилых людей окажется под угрозой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Нельзя курить, после того, как 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 xml:space="preserve"> выпили алкоголь, приняли препараты, которые могут вызвать сонливость или дезориентировать вас. Старайтесь всегда тушить окурки полностью и не ставить пепельницу на край стола, диванные подлокотники и пр.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97CF4" w:rsidRPr="00997CF4" w:rsidRDefault="00997CF4" w:rsidP="0099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ч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 xml:space="preserve">тобы обеспечить безопасность пожилых людей нужно помнить, что включенная плита должна всегда быть под присмотром. Нельзя готовить пищу, если вы выпили алкоголь или приняли снотворное. Если человек занимается готовкой в нетрезвом виде, то его безопасность под угрозой. Не стоит стоять у плиты в одежде с широкими и свисающими рукавами. </w:t>
      </w:r>
      <w:r w:rsidR="00C71B77">
        <w:rPr>
          <w:rFonts w:ascii="Times New Roman" w:eastAsia="Times New Roman" w:hAnsi="Times New Roman" w:cs="Times New Roman"/>
          <w:sz w:val="28"/>
          <w:szCs w:val="24"/>
        </w:rPr>
        <w:t xml:space="preserve">Чтобы 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>обеспечить безопасность пожилых людей, рекомендуем навсегда избавиться от привычки сушить одежду над плитой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97CF4" w:rsidRPr="00997CF4" w:rsidRDefault="00997CF4" w:rsidP="0099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>е пытайтесь починить электроприбор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если вы не специалист в данной сфере, ведь есть риск </w:t>
      </w:r>
      <w:r w:rsidR="00C71B77">
        <w:rPr>
          <w:rFonts w:ascii="Times New Roman" w:eastAsia="Times New Roman" w:hAnsi="Times New Roman" w:cs="Times New Roman"/>
          <w:sz w:val="28"/>
          <w:szCs w:val="24"/>
        </w:rPr>
        <w:t>последствий для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 xml:space="preserve"> пожилых людей и членов всей вашей семьи. Нельзя включать в розетку более одного прибора. Если вы заметили, что электроприбор нагрелся и дымит, то нужно сразу же выключить его из сети в целях безопасности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97CF4" w:rsidRDefault="00997CF4" w:rsidP="0099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 xml:space="preserve">аличие большого количество старых вещей, мебели, одежды, книг и бумаг затрудняет эвакуацию при возникновении возгорания. Пожарная безопасность для пожилых людей требует очищения пространства от ненужных вещей, которые могут стать не только причиной возгорания, но и не дать </w:t>
      </w:r>
      <w:r>
        <w:rPr>
          <w:rFonts w:ascii="Times New Roman" w:eastAsia="Times New Roman" w:hAnsi="Times New Roman" w:cs="Times New Roman"/>
          <w:sz w:val="28"/>
          <w:szCs w:val="24"/>
        </w:rPr>
        <w:t>человеку выбраться из квартиры</w:t>
      </w:r>
      <w:r w:rsidR="00064DF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97CF4" w:rsidRPr="00997CF4" w:rsidRDefault="00997CF4" w:rsidP="0099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97CF4" w:rsidRPr="00997CF4" w:rsidRDefault="00997CF4" w:rsidP="00C7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97CF4">
        <w:rPr>
          <w:rFonts w:ascii="Times New Roman" w:eastAsia="Times New Roman" w:hAnsi="Times New Roman" w:cs="Times New Roman"/>
          <w:sz w:val="28"/>
          <w:szCs w:val="24"/>
        </w:rPr>
        <w:t xml:space="preserve">Пожарная безопасность для пожилых людей предполагает, что </w:t>
      </w:r>
      <w:r w:rsidR="00C71B77">
        <w:rPr>
          <w:rFonts w:ascii="Times New Roman" w:eastAsia="Times New Roman" w:hAnsi="Times New Roman" w:cs="Times New Roman"/>
          <w:sz w:val="28"/>
          <w:szCs w:val="24"/>
        </w:rPr>
        <w:t>они знают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>, как действовать в случае возгорания. </w:t>
      </w:r>
      <w:r w:rsidRPr="00997CF4">
        <w:rPr>
          <w:rFonts w:ascii="Times New Roman" w:eastAsia="Times New Roman" w:hAnsi="Times New Roman" w:cs="Times New Roman"/>
          <w:bCs/>
          <w:sz w:val="28"/>
          <w:szCs w:val="24"/>
        </w:rPr>
        <w:t>От подобных ситуаций никто не застрахован, поэтому нужно быть готовым ко всему</w:t>
      </w:r>
      <w:r w:rsidR="00C71B7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997CF4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A00AC" w:rsidRPr="00997CF4" w:rsidRDefault="006A00AC" w:rsidP="004F6575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11251C"/>
    <w:rsid w:val="00165E30"/>
    <w:rsid w:val="001E0BF6"/>
    <w:rsid w:val="00286D87"/>
    <w:rsid w:val="002B1AA2"/>
    <w:rsid w:val="002C0C21"/>
    <w:rsid w:val="002F70A2"/>
    <w:rsid w:val="0047266B"/>
    <w:rsid w:val="0047657E"/>
    <w:rsid w:val="004F6575"/>
    <w:rsid w:val="0050231D"/>
    <w:rsid w:val="005B4CC9"/>
    <w:rsid w:val="005D4D09"/>
    <w:rsid w:val="00624DA8"/>
    <w:rsid w:val="006A00AC"/>
    <w:rsid w:val="006B0051"/>
    <w:rsid w:val="006D0866"/>
    <w:rsid w:val="007D08A9"/>
    <w:rsid w:val="007D2924"/>
    <w:rsid w:val="0084712D"/>
    <w:rsid w:val="00881DAF"/>
    <w:rsid w:val="008C1F41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C71B77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9C87-7ACB-4CC1-B378-EC4A6712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23</cp:revision>
  <cp:lastPrinted>2022-11-28T06:30:00Z</cp:lastPrinted>
  <dcterms:created xsi:type="dcterms:W3CDTF">2014-04-30T06:33:00Z</dcterms:created>
  <dcterms:modified xsi:type="dcterms:W3CDTF">2022-11-28T06:30:00Z</dcterms:modified>
</cp:coreProperties>
</file>