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FA" w:rsidRPr="005767FA" w:rsidRDefault="005767FA" w:rsidP="005767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67F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767FA" w:rsidRPr="005767FA" w:rsidRDefault="005767FA" w:rsidP="005767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67FA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5767FA" w:rsidRPr="005767FA" w:rsidRDefault="005767FA" w:rsidP="005767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67FA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5767FA" w:rsidRPr="005767FA" w:rsidRDefault="005767FA" w:rsidP="005767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67FA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5767FA" w:rsidRPr="005767FA" w:rsidRDefault="005767FA" w:rsidP="005767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FA" w:rsidRPr="005767FA" w:rsidRDefault="005767FA" w:rsidP="005767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7FA" w:rsidRPr="005767FA" w:rsidRDefault="005767FA" w:rsidP="005767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67FA" w:rsidRPr="005767FA" w:rsidRDefault="005767FA" w:rsidP="005767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767FA">
        <w:rPr>
          <w:rFonts w:ascii="Times New Roman" w:hAnsi="Times New Roman" w:cs="Times New Roman"/>
          <w:sz w:val="28"/>
          <w:szCs w:val="28"/>
        </w:rPr>
        <w:t xml:space="preserve">«13»  ноября 2018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67FA">
        <w:rPr>
          <w:rFonts w:ascii="Times New Roman" w:hAnsi="Times New Roman" w:cs="Times New Roman"/>
          <w:sz w:val="28"/>
          <w:szCs w:val="28"/>
        </w:rPr>
        <w:t xml:space="preserve">   №  </w:t>
      </w:r>
      <w:r w:rsidR="00B208DE">
        <w:rPr>
          <w:rFonts w:ascii="Times New Roman" w:hAnsi="Times New Roman" w:cs="Times New Roman"/>
          <w:sz w:val="28"/>
          <w:szCs w:val="28"/>
        </w:rPr>
        <w:t>7</w:t>
      </w:r>
    </w:p>
    <w:p w:rsidR="005767FA" w:rsidRPr="005767FA" w:rsidRDefault="005767FA" w:rsidP="005767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767FA">
        <w:rPr>
          <w:rFonts w:ascii="Times New Roman" w:hAnsi="Times New Roman" w:cs="Times New Roman"/>
          <w:sz w:val="28"/>
          <w:szCs w:val="28"/>
        </w:rPr>
        <w:t>с. Сытомино</w:t>
      </w:r>
    </w:p>
    <w:p w:rsidR="001F601F" w:rsidRPr="00A40F6A" w:rsidRDefault="001F601F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1F" w:rsidRPr="004375DA" w:rsidRDefault="001F601F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B10278" w:rsidRPr="00B10278" w:rsidRDefault="00B10278" w:rsidP="00B1027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02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Положения</w:t>
            </w:r>
          </w:p>
          <w:p w:rsidR="00EB3D42" w:rsidRPr="00764CDA" w:rsidRDefault="00B10278" w:rsidP="00F9046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02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налоговых льготах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01" w:rsidRDefault="00B10278" w:rsidP="00EE4AA8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57F0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налогах и сборах, со статьёй </w:t>
      </w:r>
      <w:r w:rsidR="00457F01">
        <w:rPr>
          <w:rFonts w:ascii="Times New Roman" w:hAnsi="Times New Roman" w:cs="Times New Roman"/>
          <w:sz w:val="28"/>
          <w:szCs w:val="28"/>
        </w:rPr>
        <w:t>18</w:t>
      </w:r>
      <w:r w:rsidRPr="00457F0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822EA" w:rsidRPr="00457F0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="00457F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57F01" w:rsidRPr="00457F01" w:rsidRDefault="00457F01" w:rsidP="00EE4AA8">
      <w:pPr>
        <w:pStyle w:val="ConsPlusNormal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469" w:rsidRDefault="00EE4AA8" w:rsidP="00457F0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01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</w:t>
      </w:r>
      <w:r w:rsidR="00DA52E9" w:rsidRPr="00457F0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Pr="00457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469" w:rsidRPr="00457F01">
        <w:rPr>
          <w:rFonts w:ascii="Times New Roman" w:hAnsi="Times New Roman" w:cs="Times New Roman"/>
          <w:sz w:val="28"/>
          <w:szCs w:val="28"/>
        </w:rPr>
        <w:t>решил:</w:t>
      </w:r>
    </w:p>
    <w:p w:rsidR="00457F01" w:rsidRDefault="00457F01" w:rsidP="00457F0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78" w:rsidRPr="008E221E" w:rsidRDefault="00B10278" w:rsidP="008E221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налоговых льготах </w:t>
      </w:r>
      <w:r w:rsidRPr="008E22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A52E9" w:rsidRPr="008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DA52E9" w:rsidRPr="008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52E9" w:rsidRPr="008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Сытомино</w:t>
      </w:r>
      <w:r w:rsidR="00EE4AA8" w:rsidRPr="008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8E221E" w:rsidRPr="008E221E" w:rsidRDefault="008E221E" w:rsidP="008E221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Сытомино.</w:t>
      </w:r>
    </w:p>
    <w:p w:rsidR="00B10278" w:rsidRPr="008E221E" w:rsidRDefault="00B10278" w:rsidP="008E221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1E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 и не ранее 01 января 2019 года.</w:t>
      </w:r>
    </w:p>
    <w:p w:rsidR="00123A5D" w:rsidRPr="00764CDA" w:rsidRDefault="00123A5D" w:rsidP="008E2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5D" w:rsidRDefault="00123A5D" w:rsidP="0012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Default="00CC64A0" w:rsidP="0012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Default="00CC64A0" w:rsidP="0012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01" w:rsidRDefault="00457F01" w:rsidP="005767FA">
      <w:pPr>
        <w:pStyle w:val="ad"/>
        <w:jc w:val="both"/>
        <w:rPr>
          <w:szCs w:val="28"/>
        </w:rPr>
      </w:pPr>
      <w:r>
        <w:rPr>
          <w:szCs w:val="28"/>
        </w:rPr>
        <w:t xml:space="preserve">Глава сельского поселения Сытомино                     </w:t>
      </w:r>
      <w:r w:rsidR="005767FA">
        <w:rPr>
          <w:szCs w:val="28"/>
        </w:rPr>
        <w:t xml:space="preserve">   </w:t>
      </w:r>
      <w:r>
        <w:rPr>
          <w:szCs w:val="28"/>
        </w:rPr>
        <w:t xml:space="preserve">               В.А. </w:t>
      </w:r>
      <w:proofErr w:type="spellStart"/>
      <w:r>
        <w:rPr>
          <w:szCs w:val="28"/>
        </w:rPr>
        <w:t>Парначев</w:t>
      </w:r>
      <w:proofErr w:type="spellEnd"/>
    </w:p>
    <w:p w:rsidR="00457F01" w:rsidRDefault="00457F01" w:rsidP="00457F01">
      <w:pPr>
        <w:pStyle w:val="ad"/>
        <w:ind w:firstLine="426"/>
        <w:jc w:val="both"/>
        <w:rPr>
          <w:szCs w:val="28"/>
        </w:rPr>
      </w:pPr>
    </w:p>
    <w:p w:rsidR="00457F01" w:rsidRDefault="00457F01" w:rsidP="00457F01">
      <w:pPr>
        <w:pStyle w:val="ad"/>
        <w:ind w:firstLine="426"/>
        <w:jc w:val="both"/>
        <w:rPr>
          <w:szCs w:val="28"/>
        </w:rPr>
      </w:pPr>
    </w:p>
    <w:p w:rsidR="00457F01" w:rsidRDefault="00457F01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5A4B30" w:rsidRDefault="005A4B30" w:rsidP="00457F01">
      <w:pPr>
        <w:pStyle w:val="ad"/>
        <w:ind w:firstLine="426"/>
        <w:jc w:val="both"/>
        <w:rPr>
          <w:szCs w:val="28"/>
        </w:rPr>
      </w:pPr>
    </w:p>
    <w:p w:rsidR="00457F01" w:rsidRDefault="00457F01" w:rsidP="0012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Default="00CC64A0" w:rsidP="0012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6"/>
      <w:bookmarkEnd w:id="0"/>
      <w:r w:rsidRPr="00CC6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CC64A0" w:rsidRPr="00CC64A0" w:rsidRDefault="00CC64A0" w:rsidP="00CC64A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B2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Сытомино</w:t>
      </w: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8E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C6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E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CC6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 </w:t>
      </w:r>
      <w:r w:rsidR="00B2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C64A0" w:rsidRDefault="00CC64A0" w:rsidP="00CC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налоговых льготах</w:t>
      </w:r>
      <w:r w:rsidRPr="00CC64A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CC64A0" w:rsidRPr="00CC64A0" w:rsidRDefault="00B25EF5" w:rsidP="00CC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CC64A0" w:rsidRDefault="00CC64A0" w:rsidP="00CC64A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CC64A0" w:rsidRPr="00CC64A0" w:rsidRDefault="00CC64A0" w:rsidP="00CC64A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на </w:t>
      </w:r>
      <w:r w:rsidRPr="00CC64A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Pr="00CC64A0">
        <w:rPr>
          <w:rFonts w:ascii="Times New Roman" w:hAnsi="Times New Roman" w:cs="Times New Roman"/>
          <w:sz w:val="28"/>
          <w:szCs w:val="28"/>
        </w:rPr>
        <w:t>:</w:t>
      </w:r>
    </w:p>
    <w:p w:rsidR="00CC64A0" w:rsidRPr="00CC64A0" w:rsidRDefault="00CC64A0" w:rsidP="00CC64A0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налоговых льгот, установленных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Pr="00EE4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и налоге на имущество физических лиц (далее - льготы по налогам);</w:t>
      </w:r>
    </w:p>
    <w:p w:rsidR="00CC64A0" w:rsidRPr="00CC64A0" w:rsidRDefault="00CC64A0" w:rsidP="00CC64A0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формирования льготных категорий налогоплательщиков;</w:t>
      </w:r>
    </w:p>
    <w:p w:rsidR="00CC64A0" w:rsidRPr="00CC64A0" w:rsidRDefault="00CC64A0" w:rsidP="00CC64A0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предоставления льгот по налогам;</w:t>
      </w:r>
    </w:p>
    <w:p w:rsidR="00CC64A0" w:rsidRDefault="00CC64A0" w:rsidP="00CC64A0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по предоставлению льгот по налогам.</w:t>
      </w:r>
    </w:p>
    <w:p w:rsidR="00CC64A0" w:rsidRPr="00CC64A0" w:rsidRDefault="00CC64A0" w:rsidP="00CC64A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предоставления льгот по налогам</w:t>
      </w: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налогам предоставляются в целях: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обеспечения устойчивого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повышения эффективности функционирования и развития инфрастру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социальной сферы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повышения социальной защищенности населения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улучшения инвестиционного климата в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сельском поселении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 национальных целей развития.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Критерии формирования категорий налогоплательщиков, </w:t>
      </w: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предоставляются льготы по налогам</w:t>
      </w: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Категориями налогоплательщиков, которым предоставляются льготы по налогам, являются юридические лица и физические лица.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Льготы по налогам предоставляются юридическим лицам (далее - н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логоплательщики-организации), осуществляющим свою деятельность на терр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входящим в льготную категорию нал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гоплательщиков.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Категории налогоплательщиков-организаций, которым предоставляю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льготы по земельному налогу, зачисляемому в бюджет </w:t>
      </w:r>
      <w:r w:rsidR="0069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налоге: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виду осуществляемой ими деятельности, при этом льготный вид деятельности должен относиться к основному виду деятельности налогопл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тельщика-организации;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принципу участия налогоплательщиков-организаций в инвестиц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 в соответствии с приоритетными направлениями социал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иным критериям, предусмотренным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="006924EA"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налоге.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Льготы по налогам предоставляются физическим лицам (далее - нал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гоплательщики</w:t>
      </w:r>
      <w:r w:rsidR="0069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лица), являющимся в соответствии с законод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о налогах и сборах плательщиками налогов в бюджет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селения Сытомино</w:t>
      </w:r>
      <w:r w:rsidR="006924EA"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входящим в льготную категорию налогоплательщиков.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Категории налогоплательщиков</w:t>
      </w:r>
      <w:r w:rsidR="0069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которым предоста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льготы по налогам, зачисляемым в бюджет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соответствующих налогах.</w:t>
      </w:r>
    </w:p>
    <w:p w:rsidR="00CC64A0" w:rsidRPr="00CC64A0" w:rsidRDefault="00CC64A0" w:rsidP="00CC64A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Виды предоставления льгот по налогам</w:t>
      </w:r>
    </w:p>
    <w:p w:rsidR="00CC64A0" w:rsidRPr="00CC64A0" w:rsidRDefault="00CC64A0" w:rsidP="00CC64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налогам, установленные решениями </w:t>
      </w:r>
      <w:r w:rsidR="0040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406931" w:rsidRPr="00EE4A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ского поселения Сытомино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следующем виде:</w:t>
      </w:r>
      <w:proofErr w:type="gramEnd"/>
    </w:p>
    <w:p w:rsidR="00CC64A0" w:rsidRPr="00CC64A0" w:rsidRDefault="00CC64A0" w:rsidP="00CC64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уплаты налога полностью или его части;</w:t>
      </w:r>
    </w:p>
    <w:p w:rsidR="00CC64A0" w:rsidRPr="00CC64A0" w:rsidRDefault="00CC64A0" w:rsidP="00CC64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ставки по налогу;</w:t>
      </w:r>
    </w:p>
    <w:p w:rsidR="00CC64A0" w:rsidRPr="00CC64A0" w:rsidRDefault="00CC64A0" w:rsidP="00CC64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в соответствии с законодательством Российской Федерации о налогах и сборах.</w:t>
      </w:r>
    </w:p>
    <w:p w:rsidR="00CC64A0" w:rsidRPr="00CC64A0" w:rsidRDefault="00CC64A0" w:rsidP="00CC64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keepNext/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Ограничения по предоставлению льгот по налогам</w:t>
      </w:r>
    </w:p>
    <w:p w:rsidR="00CC64A0" w:rsidRPr="00CC64A0" w:rsidRDefault="00CC64A0" w:rsidP="00CC64A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</w:t>
      </w:r>
      <w:r w:rsidR="007B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="007B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расширения льгот по налогам и (или) введения новых льготных категорий пр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нимаются при условии возмещения выпадающих доходов за счёт отмены одной или нескольких неэффективных льгот.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Установление новых льгот (льготных категорий) осуществляется на срок не более пяти лет, если иное не установлено решениями </w:t>
      </w:r>
      <w:r w:rsidR="000B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924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Сытомино</w:t>
      </w:r>
      <w:r w:rsidR="006924EA"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налогах.</w:t>
      </w:r>
    </w:p>
    <w:p w:rsidR="00CC64A0" w:rsidRPr="00CC64A0" w:rsidRDefault="00CC64A0" w:rsidP="00CC64A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Доказательство права на льготу по налогу возлагается на налогопл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тельщика.</w:t>
      </w: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B102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94" w:rsidRDefault="00771494">
      <w:pPr>
        <w:spacing w:after="0" w:line="240" w:lineRule="auto"/>
      </w:pPr>
      <w:r>
        <w:separator/>
      </w:r>
    </w:p>
  </w:endnote>
  <w:endnote w:type="continuationSeparator" w:id="0">
    <w:p w:rsidR="00771494" w:rsidRDefault="0077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94" w:rsidRDefault="00771494">
      <w:pPr>
        <w:spacing w:after="0" w:line="240" w:lineRule="auto"/>
      </w:pPr>
      <w:r>
        <w:separator/>
      </w:r>
    </w:p>
  </w:footnote>
  <w:footnote w:type="continuationSeparator" w:id="0">
    <w:p w:rsidR="00771494" w:rsidRDefault="0077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89" w:rsidRDefault="00963589" w:rsidP="001F601F">
    <w:pPr>
      <w:pStyle w:val="a3"/>
    </w:pPr>
  </w:p>
  <w:p w:rsidR="00963589" w:rsidRDefault="00963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5F5B9B"/>
    <w:multiLevelType w:val="hybridMultilevel"/>
    <w:tmpl w:val="C868D570"/>
    <w:lvl w:ilvl="0" w:tplc="8354ADD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4F5B9B"/>
    <w:multiLevelType w:val="hybridMultilevel"/>
    <w:tmpl w:val="BE28748A"/>
    <w:lvl w:ilvl="0" w:tplc="C652E5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D61919"/>
    <w:multiLevelType w:val="hybridMultilevel"/>
    <w:tmpl w:val="1C54188E"/>
    <w:lvl w:ilvl="0" w:tplc="892A7F36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322E3"/>
    <w:rsid w:val="00076046"/>
    <w:rsid w:val="00083C52"/>
    <w:rsid w:val="00084924"/>
    <w:rsid w:val="000B69C2"/>
    <w:rsid w:val="000C5452"/>
    <w:rsid w:val="000E0A45"/>
    <w:rsid w:val="00106F1E"/>
    <w:rsid w:val="001150EF"/>
    <w:rsid w:val="00123A5D"/>
    <w:rsid w:val="00136BCF"/>
    <w:rsid w:val="00143B38"/>
    <w:rsid w:val="00144A90"/>
    <w:rsid w:val="001514F7"/>
    <w:rsid w:val="0016024F"/>
    <w:rsid w:val="001840EC"/>
    <w:rsid w:val="001A24A2"/>
    <w:rsid w:val="001D7EDB"/>
    <w:rsid w:val="001E4107"/>
    <w:rsid w:val="001F601F"/>
    <w:rsid w:val="0020046E"/>
    <w:rsid w:val="002033DE"/>
    <w:rsid w:val="002224E0"/>
    <w:rsid w:val="00225D56"/>
    <w:rsid w:val="00247115"/>
    <w:rsid w:val="00250A42"/>
    <w:rsid w:val="00252E5E"/>
    <w:rsid w:val="0025698F"/>
    <w:rsid w:val="00256C90"/>
    <w:rsid w:val="00257A3C"/>
    <w:rsid w:val="002A7C61"/>
    <w:rsid w:val="002B2E07"/>
    <w:rsid w:val="002B695F"/>
    <w:rsid w:val="002C2B83"/>
    <w:rsid w:val="002D401F"/>
    <w:rsid w:val="00324B10"/>
    <w:rsid w:val="0033592D"/>
    <w:rsid w:val="00361848"/>
    <w:rsid w:val="00377A3D"/>
    <w:rsid w:val="003902E2"/>
    <w:rsid w:val="003B11E8"/>
    <w:rsid w:val="003D040E"/>
    <w:rsid w:val="003E12E2"/>
    <w:rsid w:val="003E6C19"/>
    <w:rsid w:val="003F301A"/>
    <w:rsid w:val="00406931"/>
    <w:rsid w:val="0040775B"/>
    <w:rsid w:val="004246BC"/>
    <w:rsid w:val="00430D48"/>
    <w:rsid w:val="004375DA"/>
    <w:rsid w:val="00445F8B"/>
    <w:rsid w:val="0044634B"/>
    <w:rsid w:val="00457F01"/>
    <w:rsid w:val="00476216"/>
    <w:rsid w:val="004A2EF0"/>
    <w:rsid w:val="004A4C50"/>
    <w:rsid w:val="004C0FEF"/>
    <w:rsid w:val="004E0E69"/>
    <w:rsid w:val="004F5B36"/>
    <w:rsid w:val="00524A0B"/>
    <w:rsid w:val="00524F6A"/>
    <w:rsid w:val="00550432"/>
    <w:rsid w:val="0055183D"/>
    <w:rsid w:val="00570093"/>
    <w:rsid w:val="00573867"/>
    <w:rsid w:val="005767FA"/>
    <w:rsid w:val="005A4181"/>
    <w:rsid w:val="005A4B30"/>
    <w:rsid w:val="005D2DE9"/>
    <w:rsid w:val="005E1C43"/>
    <w:rsid w:val="005E75B8"/>
    <w:rsid w:val="005F594A"/>
    <w:rsid w:val="0061268C"/>
    <w:rsid w:val="00612DD6"/>
    <w:rsid w:val="00620FFC"/>
    <w:rsid w:val="00682644"/>
    <w:rsid w:val="00683AB2"/>
    <w:rsid w:val="00691DA0"/>
    <w:rsid w:val="006924EA"/>
    <w:rsid w:val="006A434F"/>
    <w:rsid w:val="006B612B"/>
    <w:rsid w:val="006D1A45"/>
    <w:rsid w:val="006E4804"/>
    <w:rsid w:val="006F10CE"/>
    <w:rsid w:val="006F71C5"/>
    <w:rsid w:val="00731D6B"/>
    <w:rsid w:val="007376C4"/>
    <w:rsid w:val="00755D1C"/>
    <w:rsid w:val="0076140D"/>
    <w:rsid w:val="00764CDA"/>
    <w:rsid w:val="00771494"/>
    <w:rsid w:val="007953E7"/>
    <w:rsid w:val="007B0C90"/>
    <w:rsid w:val="007D39D7"/>
    <w:rsid w:val="007D5504"/>
    <w:rsid w:val="007F3FAE"/>
    <w:rsid w:val="007F6368"/>
    <w:rsid w:val="00812D5E"/>
    <w:rsid w:val="008B2A55"/>
    <w:rsid w:val="008D0892"/>
    <w:rsid w:val="008E221E"/>
    <w:rsid w:val="008F110A"/>
    <w:rsid w:val="00941C29"/>
    <w:rsid w:val="00957BB7"/>
    <w:rsid w:val="00963589"/>
    <w:rsid w:val="00976E64"/>
    <w:rsid w:val="009D5CD2"/>
    <w:rsid w:val="009E689C"/>
    <w:rsid w:val="00A0134B"/>
    <w:rsid w:val="00A17052"/>
    <w:rsid w:val="00A40F6A"/>
    <w:rsid w:val="00A47141"/>
    <w:rsid w:val="00A57EAB"/>
    <w:rsid w:val="00A70F19"/>
    <w:rsid w:val="00A71B9E"/>
    <w:rsid w:val="00A73F97"/>
    <w:rsid w:val="00A822EA"/>
    <w:rsid w:val="00A82A7A"/>
    <w:rsid w:val="00A93BE0"/>
    <w:rsid w:val="00AD7591"/>
    <w:rsid w:val="00AD78C2"/>
    <w:rsid w:val="00AF4AF9"/>
    <w:rsid w:val="00B10278"/>
    <w:rsid w:val="00B208DE"/>
    <w:rsid w:val="00B21C46"/>
    <w:rsid w:val="00B25EF5"/>
    <w:rsid w:val="00B27FA8"/>
    <w:rsid w:val="00B87D31"/>
    <w:rsid w:val="00B920B3"/>
    <w:rsid w:val="00BB3406"/>
    <w:rsid w:val="00BC2CE0"/>
    <w:rsid w:val="00BC7804"/>
    <w:rsid w:val="00BD037B"/>
    <w:rsid w:val="00BD7866"/>
    <w:rsid w:val="00BF3474"/>
    <w:rsid w:val="00C02E87"/>
    <w:rsid w:val="00C37D74"/>
    <w:rsid w:val="00C438AF"/>
    <w:rsid w:val="00C45B39"/>
    <w:rsid w:val="00C71211"/>
    <w:rsid w:val="00C976E4"/>
    <w:rsid w:val="00CA2B62"/>
    <w:rsid w:val="00CC64A0"/>
    <w:rsid w:val="00CD0688"/>
    <w:rsid w:val="00CD260E"/>
    <w:rsid w:val="00CF4066"/>
    <w:rsid w:val="00D13069"/>
    <w:rsid w:val="00D16362"/>
    <w:rsid w:val="00D21C98"/>
    <w:rsid w:val="00D2512D"/>
    <w:rsid w:val="00D4646C"/>
    <w:rsid w:val="00D50E66"/>
    <w:rsid w:val="00D55A72"/>
    <w:rsid w:val="00D63921"/>
    <w:rsid w:val="00D74CC3"/>
    <w:rsid w:val="00D7525A"/>
    <w:rsid w:val="00D8396C"/>
    <w:rsid w:val="00D97E99"/>
    <w:rsid w:val="00DA02B0"/>
    <w:rsid w:val="00DA52E9"/>
    <w:rsid w:val="00DD15C3"/>
    <w:rsid w:val="00DE3DB7"/>
    <w:rsid w:val="00E30702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AA8"/>
    <w:rsid w:val="00EE4E43"/>
    <w:rsid w:val="00EE7FD0"/>
    <w:rsid w:val="00F42EEA"/>
    <w:rsid w:val="00F57D38"/>
    <w:rsid w:val="00F62E01"/>
    <w:rsid w:val="00F90469"/>
    <w:rsid w:val="00F97022"/>
    <w:rsid w:val="00FD5243"/>
    <w:rsid w:val="00FE1E6D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 Знак Знак Знак"/>
    <w:basedOn w:val="a"/>
    <w:rsid w:val="00EE4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rsid w:val="00457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57F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User</cp:lastModifiedBy>
  <cp:revision>22</cp:revision>
  <cp:lastPrinted>2018-11-13T12:48:00Z</cp:lastPrinted>
  <dcterms:created xsi:type="dcterms:W3CDTF">2018-10-11T04:20:00Z</dcterms:created>
  <dcterms:modified xsi:type="dcterms:W3CDTF">2018-11-13T12:48:00Z</dcterms:modified>
</cp:coreProperties>
</file>