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4" w:rsidRDefault="00115A74" w:rsidP="00115A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15A74" w:rsidRDefault="00115A74" w:rsidP="00115A74">
      <w:pPr>
        <w:jc w:val="center"/>
        <w:rPr>
          <w:sz w:val="32"/>
          <w:szCs w:val="32"/>
        </w:rPr>
      </w:pPr>
      <w:r>
        <w:rPr>
          <w:sz w:val="28"/>
          <w:szCs w:val="28"/>
        </w:rPr>
        <w:t>СЕЛЬСКОГО ПОСЕЛЕНИЯ СЫТОМИНО</w:t>
      </w:r>
    </w:p>
    <w:p w:rsidR="00115A74" w:rsidRDefault="00115A74" w:rsidP="00115A74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115A74" w:rsidRDefault="00115A74" w:rsidP="00115A7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297C42" w:rsidRDefault="00297C42" w:rsidP="00115A74">
      <w:pPr>
        <w:jc w:val="center"/>
        <w:rPr>
          <w:sz w:val="28"/>
          <w:szCs w:val="28"/>
        </w:rPr>
      </w:pPr>
    </w:p>
    <w:p w:rsidR="00297C42" w:rsidRDefault="00297C42" w:rsidP="0011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5A74" w:rsidRDefault="00115A74" w:rsidP="00115A74">
      <w:pPr>
        <w:jc w:val="center"/>
        <w:rPr>
          <w:sz w:val="28"/>
          <w:szCs w:val="28"/>
        </w:rPr>
      </w:pPr>
    </w:p>
    <w:p w:rsidR="005A4808" w:rsidRDefault="005A4808" w:rsidP="005A480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43E6" w:rsidRDefault="00CD1CAF" w:rsidP="00F043E6">
      <w:pPr>
        <w:pStyle w:val="ConsPlusNormal"/>
        <w:widowControl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38FB">
        <w:rPr>
          <w:rFonts w:ascii="Times New Roman" w:hAnsi="Times New Roman"/>
          <w:sz w:val="28"/>
          <w:szCs w:val="28"/>
        </w:rPr>
        <w:t>2</w:t>
      </w:r>
      <w:r w:rsidR="00C10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38FB">
        <w:rPr>
          <w:rFonts w:ascii="Times New Roman" w:hAnsi="Times New Roman"/>
          <w:sz w:val="28"/>
          <w:szCs w:val="28"/>
        </w:rPr>
        <w:t xml:space="preserve"> декабря</w:t>
      </w:r>
      <w:r w:rsidR="005A4808">
        <w:rPr>
          <w:rFonts w:ascii="Times New Roman" w:hAnsi="Times New Roman"/>
          <w:sz w:val="28"/>
          <w:szCs w:val="28"/>
        </w:rPr>
        <w:t xml:space="preserve"> 201</w:t>
      </w:r>
      <w:r w:rsidR="00FE79EE">
        <w:rPr>
          <w:rFonts w:ascii="Times New Roman" w:hAnsi="Times New Roman"/>
          <w:sz w:val="28"/>
          <w:szCs w:val="28"/>
        </w:rPr>
        <w:t>8</w:t>
      </w:r>
      <w:r w:rsidR="005A4808">
        <w:rPr>
          <w:rFonts w:ascii="Times New Roman" w:hAnsi="Times New Roman"/>
          <w:sz w:val="28"/>
          <w:szCs w:val="28"/>
        </w:rPr>
        <w:t xml:space="preserve"> года</w:t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5A4808">
        <w:rPr>
          <w:rFonts w:ascii="Times New Roman" w:hAnsi="Times New Roman"/>
          <w:sz w:val="28"/>
          <w:szCs w:val="28"/>
        </w:rPr>
        <w:tab/>
      </w:r>
      <w:r w:rsidR="00115A7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A4808">
        <w:rPr>
          <w:rFonts w:ascii="Times New Roman" w:hAnsi="Times New Roman"/>
          <w:sz w:val="28"/>
          <w:szCs w:val="28"/>
        </w:rPr>
        <w:t xml:space="preserve">№ </w:t>
      </w:r>
      <w:r w:rsidR="00F24C4E">
        <w:rPr>
          <w:rFonts w:ascii="Times New Roman" w:hAnsi="Times New Roman"/>
          <w:sz w:val="28"/>
          <w:szCs w:val="28"/>
        </w:rPr>
        <w:t>15</w:t>
      </w:r>
    </w:p>
    <w:p w:rsidR="003E2CC0" w:rsidRPr="00F043E6" w:rsidRDefault="00F043E6" w:rsidP="00F043E6">
      <w:pPr>
        <w:pStyle w:val="ConsPlusNormal"/>
        <w:widowControl/>
        <w:ind w:left="708" w:hanging="708"/>
        <w:rPr>
          <w:rFonts w:ascii="Times New Roman" w:hAnsi="Times New Roman"/>
          <w:sz w:val="28"/>
          <w:szCs w:val="28"/>
        </w:rPr>
      </w:pPr>
      <w:r w:rsidRPr="00F043E6">
        <w:rPr>
          <w:rFonts w:ascii="Times New Roman" w:hAnsi="Times New Roman"/>
          <w:sz w:val="28"/>
          <w:szCs w:val="28"/>
        </w:rPr>
        <w:t>с. Сытомино</w:t>
      </w:r>
      <w:r w:rsidR="005A4808" w:rsidRPr="00F043E6">
        <w:rPr>
          <w:rFonts w:ascii="Times New Roman" w:hAnsi="Times New Roman"/>
          <w:sz w:val="28"/>
          <w:szCs w:val="28"/>
        </w:rPr>
        <w:br/>
      </w:r>
    </w:p>
    <w:p w:rsidR="00FE79EE" w:rsidRDefault="00FE79EE" w:rsidP="003E2CC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F043E6" w:rsidRPr="00F043E6" w:rsidRDefault="00FE79EE" w:rsidP="00F043E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</w:t>
      </w:r>
      <w:r w:rsidRPr="00F043E6">
        <w:rPr>
          <w:sz w:val="28"/>
          <w:szCs w:val="28"/>
        </w:rPr>
        <w:t xml:space="preserve">поселения </w:t>
      </w:r>
      <w:r w:rsidR="00F043E6" w:rsidRPr="00F043E6">
        <w:rPr>
          <w:sz w:val="28"/>
          <w:szCs w:val="28"/>
        </w:rPr>
        <w:t xml:space="preserve">Сытомино </w:t>
      </w:r>
    </w:p>
    <w:p w:rsidR="00FE79EE" w:rsidRPr="00F043E6" w:rsidRDefault="00F043E6" w:rsidP="00F043E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043E6">
        <w:rPr>
          <w:sz w:val="28"/>
          <w:szCs w:val="28"/>
        </w:rPr>
        <w:t>от 14</w:t>
      </w:r>
      <w:r>
        <w:rPr>
          <w:sz w:val="28"/>
          <w:szCs w:val="28"/>
        </w:rPr>
        <w:t xml:space="preserve"> ноября </w:t>
      </w:r>
      <w:r w:rsidRPr="00F043E6">
        <w:rPr>
          <w:sz w:val="28"/>
          <w:szCs w:val="28"/>
        </w:rPr>
        <w:t>2014 № 35</w:t>
      </w:r>
    </w:p>
    <w:p w:rsidR="003E2CC0" w:rsidRPr="005B56FE" w:rsidRDefault="00FE79EE" w:rsidP="003E2CC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E2CC0" w:rsidRPr="005B56FE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</w:t>
      </w:r>
    </w:p>
    <w:p w:rsidR="00E10AB1" w:rsidRPr="005B56FE" w:rsidRDefault="00E10AB1" w:rsidP="00E10A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08CF" w:rsidRPr="00053317" w:rsidRDefault="002008CF" w:rsidP="00200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317">
        <w:rPr>
          <w:sz w:val="28"/>
          <w:szCs w:val="28"/>
        </w:rPr>
        <w:t xml:space="preserve">В соответствии с </w:t>
      </w:r>
      <w:hyperlink r:id="rId6" w:history="1">
        <w:r w:rsidRPr="00053317">
          <w:rPr>
            <w:sz w:val="28"/>
            <w:szCs w:val="28"/>
          </w:rPr>
          <w:t>главой 32</w:t>
        </w:r>
      </w:hyperlink>
      <w:r w:rsidRPr="00053317">
        <w:rPr>
          <w:sz w:val="28"/>
          <w:szCs w:val="28"/>
        </w:rPr>
        <w:t xml:space="preserve"> Налогового кодекса Российской Федерации </w:t>
      </w:r>
      <w:r w:rsidR="00053317">
        <w:rPr>
          <w:sz w:val="28"/>
          <w:szCs w:val="28"/>
        </w:rPr>
        <w:t>Совет депутатов сельского поселения Сытомино</w:t>
      </w:r>
      <w:r w:rsidRPr="00053317">
        <w:rPr>
          <w:sz w:val="28"/>
          <w:szCs w:val="28"/>
        </w:rPr>
        <w:t xml:space="preserve"> решил:</w:t>
      </w:r>
    </w:p>
    <w:p w:rsidR="00F043E6" w:rsidRPr="00053317" w:rsidRDefault="00F043E6" w:rsidP="005A4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6FE" w:rsidRDefault="00BE70E8" w:rsidP="005A48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A5B4B">
        <w:rPr>
          <w:sz w:val="28"/>
          <w:szCs w:val="28"/>
        </w:rPr>
        <w:t xml:space="preserve">Совет депутатов </w:t>
      </w:r>
      <w:r w:rsidR="005A4808" w:rsidRPr="007A5B4B">
        <w:rPr>
          <w:sz w:val="28"/>
          <w:szCs w:val="28"/>
        </w:rPr>
        <w:t xml:space="preserve">сельского поселения </w:t>
      </w:r>
      <w:r w:rsidR="00F043E6">
        <w:rPr>
          <w:sz w:val="28"/>
          <w:szCs w:val="28"/>
        </w:rPr>
        <w:t>Сытомино</w:t>
      </w:r>
      <w:r w:rsidR="005A4808" w:rsidRPr="007A5B4B">
        <w:rPr>
          <w:sz w:val="28"/>
          <w:szCs w:val="28"/>
        </w:rPr>
        <w:t xml:space="preserve"> </w:t>
      </w:r>
      <w:r w:rsidR="000378E6" w:rsidRPr="007A5B4B">
        <w:rPr>
          <w:sz w:val="28"/>
          <w:szCs w:val="28"/>
        </w:rPr>
        <w:t>решил</w:t>
      </w:r>
      <w:r w:rsidR="00E10AB1" w:rsidRPr="007A5B4B">
        <w:rPr>
          <w:sz w:val="28"/>
          <w:szCs w:val="28"/>
        </w:rPr>
        <w:t>:</w:t>
      </w:r>
    </w:p>
    <w:p w:rsidR="00F043E6" w:rsidRPr="007A5B4B" w:rsidRDefault="00F043E6" w:rsidP="005A48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38FB" w:rsidRDefault="00FE79EE" w:rsidP="00195142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0" w:lineRule="atLeast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 в решени</w:t>
      </w:r>
      <w:r w:rsidR="004E59EC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сельского поселения </w:t>
      </w:r>
      <w:r w:rsidR="00F043E6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от 1</w:t>
      </w:r>
      <w:r w:rsidR="00F043E6">
        <w:rPr>
          <w:sz w:val="28"/>
          <w:szCs w:val="28"/>
        </w:rPr>
        <w:t>4 ноября 2014 года № 3</w:t>
      </w:r>
      <w:r>
        <w:rPr>
          <w:sz w:val="28"/>
          <w:szCs w:val="28"/>
        </w:rPr>
        <w:t>5 «</w:t>
      </w:r>
      <w:r w:rsidRPr="005B56FE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</w:t>
      </w:r>
      <w:r w:rsidRPr="008400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Pr="00840009">
        <w:rPr>
          <w:sz w:val="28"/>
          <w:szCs w:val="28"/>
        </w:rPr>
        <w:t xml:space="preserve"> </w:t>
      </w:r>
    </w:p>
    <w:p w:rsidR="00195142" w:rsidRDefault="00C006F6" w:rsidP="00C006F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1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</w:t>
      </w:r>
      <w:r w:rsidR="00195142" w:rsidRPr="0068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 2</w:t>
      </w:r>
      <w:r w:rsidR="00195142" w:rsidRPr="006805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38FB" w:rsidRPr="003E38FB" w:rsidRDefault="00195142" w:rsidP="0019514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8FB" w:rsidRPr="003E38FB">
        <w:rPr>
          <w:sz w:val="28"/>
          <w:szCs w:val="28"/>
        </w:rPr>
        <w:t>«2</w:t>
      </w:r>
      <w:r w:rsidR="003E38FB">
        <w:t xml:space="preserve">. </w:t>
      </w:r>
      <w:r w:rsidR="003E38FB" w:rsidRPr="003E38FB">
        <w:rPr>
          <w:sz w:val="28"/>
          <w:szCs w:val="28"/>
        </w:rPr>
        <w:t>Установить налоговые ставки на объекты налогообложения исходя из кадастровой стоимости объекта налогообложения в следующих размерах:</w:t>
      </w:r>
    </w:p>
    <w:p w:rsidR="00195142" w:rsidRPr="004A25EF" w:rsidRDefault="00195142" w:rsidP="00195142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</w:t>
      </w:r>
      <w:r w:rsidR="008259E9">
        <w:rPr>
          <w:rFonts w:ascii="Times New Roman" w:hAnsi="Times New Roman"/>
          <w:sz w:val="28"/>
          <w:szCs w:val="28"/>
        </w:rPr>
        <w:t xml:space="preserve"> процент</w:t>
      </w:r>
      <w:r w:rsidRPr="004A25EF">
        <w:rPr>
          <w:rFonts w:ascii="Times New Roman" w:hAnsi="Times New Roman"/>
          <w:sz w:val="28"/>
          <w:szCs w:val="28"/>
        </w:rPr>
        <w:t xml:space="preserve"> в отношении:</w:t>
      </w:r>
    </w:p>
    <w:p w:rsidR="00195142" w:rsidRDefault="00195142" w:rsidP="001951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5EF">
        <w:rPr>
          <w:sz w:val="28"/>
          <w:szCs w:val="28"/>
        </w:rPr>
        <w:t>жилых домов, частей жилых домов, квартир, частей квартир, комнат;</w:t>
      </w:r>
    </w:p>
    <w:p w:rsidR="008259E9" w:rsidRDefault="008259E9" w:rsidP="008259E9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</w:t>
      </w:r>
      <w:r w:rsidRPr="004A25EF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941379" w:rsidRPr="00941379" w:rsidRDefault="00C006F6" w:rsidP="00C006F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79">
        <w:rPr>
          <w:sz w:val="28"/>
          <w:szCs w:val="28"/>
        </w:rPr>
        <w:t>гаражей и машино-мест, в том числе расположенных в объектах налогообложения, указанных в подпункте 3 настоящего пункта;</w:t>
      </w:r>
    </w:p>
    <w:p w:rsidR="00195142" w:rsidRDefault="00C006F6" w:rsidP="00C006F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14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95142" w:rsidRDefault="00C006F6" w:rsidP="00C006F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14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95142" w:rsidRDefault="00195142" w:rsidP="001951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</w:t>
      </w:r>
      <w:r w:rsidR="008259E9">
        <w:rPr>
          <w:sz w:val="28"/>
          <w:szCs w:val="28"/>
        </w:rPr>
        <w:t>ства.</w:t>
      </w:r>
    </w:p>
    <w:p w:rsidR="008259E9" w:rsidRPr="008259E9" w:rsidRDefault="008259E9" w:rsidP="008259E9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25EF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3E38FB" w:rsidRPr="00941379" w:rsidRDefault="008259E9" w:rsidP="003E38F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379">
        <w:rPr>
          <w:sz w:val="28"/>
          <w:szCs w:val="28"/>
        </w:rPr>
        <w:t xml:space="preserve">          объект</w:t>
      </w:r>
      <w:r w:rsidR="00C006F6">
        <w:rPr>
          <w:sz w:val="28"/>
          <w:szCs w:val="28"/>
        </w:rPr>
        <w:t>ов</w:t>
      </w:r>
      <w:r w:rsidRPr="00941379">
        <w:rPr>
          <w:sz w:val="28"/>
          <w:szCs w:val="28"/>
        </w:rPr>
        <w:t xml:space="preserve"> налогообложения, включенны</w:t>
      </w:r>
      <w:r w:rsidR="00C006F6">
        <w:rPr>
          <w:sz w:val="28"/>
          <w:szCs w:val="28"/>
        </w:rPr>
        <w:t>х</w:t>
      </w:r>
      <w:r w:rsidRPr="00941379">
        <w:rPr>
          <w:sz w:val="28"/>
          <w:szCs w:val="28"/>
        </w:rPr>
        <w:t xml:space="preserve"> в перечень, определяемый в соответствии с </w:t>
      </w:r>
      <w:hyperlink r:id="rId7" w:history="1">
        <w:r w:rsidRPr="00941379">
          <w:rPr>
            <w:sz w:val="28"/>
            <w:szCs w:val="28"/>
          </w:rPr>
          <w:t>пунктом 7 статьи 378.2</w:t>
        </w:r>
      </w:hyperlink>
      <w:r w:rsidRPr="00941379">
        <w:rPr>
          <w:sz w:val="28"/>
          <w:szCs w:val="28"/>
        </w:rPr>
        <w:t xml:space="preserve"> Налогового кодекса Российской Федерации;</w:t>
      </w:r>
    </w:p>
    <w:p w:rsidR="003E38FB" w:rsidRPr="00941379" w:rsidRDefault="008259E9" w:rsidP="003E38F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379">
        <w:rPr>
          <w:sz w:val="28"/>
          <w:szCs w:val="28"/>
        </w:rPr>
        <w:t xml:space="preserve">          объект</w:t>
      </w:r>
      <w:r w:rsidR="00C006F6">
        <w:rPr>
          <w:sz w:val="28"/>
          <w:szCs w:val="28"/>
        </w:rPr>
        <w:t>ов</w:t>
      </w:r>
      <w:r w:rsidRPr="00941379">
        <w:rPr>
          <w:sz w:val="28"/>
          <w:szCs w:val="28"/>
        </w:rPr>
        <w:t xml:space="preserve"> налогообложения, предусмотренны</w:t>
      </w:r>
      <w:r w:rsidR="00C006F6">
        <w:rPr>
          <w:sz w:val="28"/>
          <w:szCs w:val="28"/>
        </w:rPr>
        <w:t>х</w:t>
      </w:r>
      <w:r w:rsidRPr="00941379">
        <w:rPr>
          <w:sz w:val="28"/>
          <w:szCs w:val="28"/>
        </w:rPr>
        <w:t xml:space="preserve"> </w:t>
      </w:r>
      <w:hyperlink r:id="rId8" w:history="1">
        <w:r w:rsidRPr="00941379">
          <w:rPr>
            <w:sz w:val="28"/>
            <w:szCs w:val="28"/>
          </w:rPr>
          <w:t>абзацем вторым пункта 10 статьи 378.2</w:t>
        </w:r>
      </w:hyperlink>
      <w:r w:rsidRPr="00941379">
        <w:rPr>
          <w:sz w:val="28"/>
          <w:szCs w:val="28"/>
        </w:rPr>
        <w:t xml:space="preserve"> Налогового кодекса Российской Федерации;</w:t>
      </w:r>
    </w:p>
    <w:p w:rsidR="008259E9" w:rsidRDefault="008259E9" w:rsidP="003E38F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объект</w:t>
      </w:r>
      <w:r w:rsidR="00C006F6">
        <w:rPr>
          <w:sz w:val="28"/>
          <w:szCs w:val="28"/>
        </w:rPr>
        <w:t>ов</w:t>
      </w:r>
      <w:r>
        <w:rPr>
          <w:sz w:val="28"/>
          <w:szCs w:val="28"/>
        </w:rPr>
        <w:t xml:space="preserve"> налогообложения, кадастровая стоимость каждого из которых превышает 300 миллионов рублей.</w:t>
      </w:r>
    </w:p>
    <w:p w:rsidR="00C006F6" w:rsidRDefault="008259E9" w:rsidP="00C006F6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6F6">
        <w:rPr>
          <w:rFonts w:ascii="Times New Roman" w:hAnsi="Times New Roman"/>
          <w:sz w:val="28"/>
          <w:szCs w:val="28"/>
        </w:rPr>
        <w:t>0,5 процента в отношении</w:t>
      </w:r>
      <w:r w:rsidR="00C006F6" w:rsidRPr="00C006F6">
        <w:rPr>
          <w:rFonts w:ascii="Times New Roman" w:hAnsi="Times New Roman"/>
          <w:sz w:val="28"/>
          <w:szCs w:val="28"/>
        </w:rPr>
        <w:t xml:space="preserve"> прочи</w:t>
      </w:r>
      <w:r w:rsidR="00C006F6">
        <w:rPr>
          <w:rFonts w:ascii="Times New Roman" w:hAnsi="Times New Roman"/>
          <w:sz w:val="28"/>
          <w:szCs w:val="28"/>
        </w:rPr>
        <w:t>х</w:t>
      </w:r>
      <w:r w:rsidR="00C006F6" w:rsidRPr="00C006F6">
        <w:rPr>
          <w:rFonts w:ascii="Times New Roman" w:hAnsi="Times New Roman"/>
          <w:sz w:val="28"/>
          <w:szCs w:val="28"/>
        </w:rPr>
        <w:t xml:space="preserve"> объект</w:t>
      </w:r>
      <w:r w:rsidR="00C006F6">
        <w:rPr>
          <w:rFonts w:ascii="Times New Roman" w:hAnsi="Times New Roman"/>
          <w:sz w:val="28"/>
          <w:szCs w:val="28"/>
        </w:rPr>
        <w:t>ов</w:t>
      </w:r>
      <w:r w:rsidR="00C006F6" w:rsidRPr="00C006F6">
        <w:rPr>
          <w:rFonts w:ascii="Times New Roman" w:hAnsi="Times New Roman"/>
          <w:sz w:val="28"/>
          <w:szCs w:val="28"/>
        </w:rPr>
        <w:t xml:space="preserve"> налогообложения</w:t>
      </w:r>
      <w:r w:rsidRPr="00C006F6">
        <w:rPr>
          <w:rFonts w:ascii="Times New Roman" w:hAnsi="Times New Roman"/>
          <w:sz w:val="28"/>
          <w:szCs w:val="28"/>
        </w:rPr>
        <w:t>.</w:t>
      </w:r>
      <w:r w:rsidR="00941379" w:rsidRPr="00C006F6">
        <w:rPr>
          <w:rFonts w:ascii="Times New Roman" w:hAnsi="Times New Roman"/>
          <w:sz w:val="28"/>
          <w:szCs w:val="28"/>
        </w:rPr>
        <w:t>»</w:t>
      </w:r>
    </w:p>
    <w:p w:rsidR="00941379" w:rsidRPr="00C006F6" w:rsidRDefault="00C006F6" w:rsidP="00C006F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1379" w:rsidRPr="00C006F6">
        <w:rPr>
          <w:rFonts w:ascii="Times New Roman" w:hAnsi="Times New Roman"/>
          <w:sz w:val="28"/>
          <w:szCs w:val="28"/>
        </w:rPr>
        <w:t xml:space="preserve">1.2. </w:t>
      </w:r>
      <w:r w:rsidR="00941379" w:rsidRPr="00C00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4</w:t>
      </w:r>
      <w:r w:rsidR="00941379" w:rsidRPr="00C006F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41379" w:rsidRPr="00053317" w:rsidRDefault="00941379" w:rsidP="00941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317">
        <w:rPr>
          <w:sz w:val="28"/>
          <w:szCs w:val="28"/>
        </w:rPr>
        <w:tab/>
        <w:t>«4.</w:t>
      </w:r>
      <w:r w:rsidR="002008CF" w:rsidRPr="00053317">
        <w:rPr>
          <w:sz w:val="28"/>
          <w:szCs w:val="28"/>
        </w:rPr>
        <w:t xml:space="preserve"> </w:t>
      </w:r>
      <w:r w:rsidRPr="00053317">
        <w:rPr>
          <w:sz w:val="28"/>
          <w:szCs w:val="28"/>
        </w:rPr>
        <w:t xml:space="preserve">Налоговая льгота не предоставляется в отношении объектов налогообложения, указанных в </w:t>
      </w:r>
      <w:hyperlink r:id="rId9" w:history="1">
        <w:r w:rsidRPr="00053317">
          <w:rPr>
            <w:sz w:val="28"/>
            <w:szCs w:val="28"/>
          </w:rPr>
          <w:t>подпункте 2 пункта 2 статьи 406</w:t>
        </w:r>
      </w:hyperlink>
      <w:r w:rsidRPr="00053317">
        <w:rPr>
          <w:sz w:val="28"/>
          <w:szCs w:val="28"/>
        </w:rPr>
        <w:t xml:space="preserve"> Налогового </w:t>
      </w:r>
      <w:hyperlink r:id="rId10" w:history="1">
        <w:proofErr w:type="gramStart"/>
        <w:r w:rsidRPr="00053317">
          <w:rPr>
            <w:sz w:val="28"/>
            <w:szCs w:val="28"/>
          </w:rPr>
          <w:t>кодекс</w:t>
        </w:r>
        <w:proofErr w:type="gramEnd"/>
      </w:hyperlink>
      <w:r w:rsidRPr="00053317">
        <w:rPr>
          <w:sz w:val="28"/>
          <w:szCs w:val="28"/>
        </w:rPr>
        <w:t>а Российской Федерации, за исключением гаражей и машино-мест, расположенных в объектах налогообложения, указанных в подпункте 3 пункта 2</w:t>
      </w:r>
      <w:r w:rsidR="004D3C92" w:rsidRPr="00053317">
        <w:rPr>
          <w:sz w:val="28"/>
          <w:szCs w:val="28"/>
        </w:rPr>
        <w:t xml:space="preserve"> </w:t>
      </w:r>
      <w:r w:rsidR="00053317">
        <w:rPr>
          <w:sz w:val="28"/>
          <w:szCs w:val="28"/>
        </w:rPr>
        <w:t xml:space="preserve">настоящего </w:t>
      </w:r>
      <w:r w:rsidR="004D3C92" w:rsidRPr="00053317">
        <w:rPr>
          <w:sz w:val="28"/>
          <w:szCs w:val="28"/>
        </w:rPr>
        <w:t>решения</w:t>
      </w:r>
      <w:r w:rsidR="00C006F6" w:rsidRPr="00053317">
        <w:rPr>
          <w:sz w:val="28"/>
          <w:szCs w:val="28"/>
        </w:rPr>
        <w:t>.</w:t>
      </w:r>
      <w:r w:rsidRPr="00053317">
        <w:rPr>
          <w:sz w:val="28"/>
          <w:szCs w:val="28"/>
        </w:rPr>
        <w:t>»</w:t>
      </w:r>
    </w:p>
    <w:p w:rsidR="004D3C92" w:rsidRDefault="004D3C92" w:rsidP="004D3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3317">
        <w:rPr>
          <w:sz w:val="28"/>
          <w:szCs w:val="28"/>
        </w:rPr>
        <w:t xml:space="preserve"> </w:t>
      </w:r>
      <w:r w:rsidRPr="00053317">
        <w:rPr>
          <w:sz w:val="28"/>
          <w:szCs w:val="28"/>
        </w:rPr>
        <w:tab/>
        <w:t xml:space="preserve">    1.3. В </w:t>
      </w:r>
      <w:hyperlink r:id="rId11" w:history="1">
        <w:r w:rsidRPr="00053317">
          <w:rPr>
            <w:sz w:val="28"/>
            <w:szCs w:val="28"/>
          </w:rPr>
          <w:t>пункте 3</w:t>
        </w:r>
      </w:hyperlink>
      <w:r w:rsidRPr="00053317">
        <w:rPr>
          <w:sz w:val="28"/>
          <w:szCs w:val="28"/>
        </w:rPr>
        <w:t xml:space="preserve"> слова "квартир, комнат и жилых домов" заменить словами "жилых домов, частей жилых домов, квартир, частей квартир, комнат".</w:t>
      </w:r>
    </w:p>
    <w:p w:rsidR="004D3C92" w:rsidRDefault="00941379" w:rsidP="00053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30AE">
        <w:rPr>
          <w:color w:val="000000"/>
          <w:spacing w:val="-4"/>
          <w:sz w:val="29"/>
          <w:szCs w:val="29"/>
        </w:rPr>
        <w:t>Опубликовать настоящее решение в средствах массовой информации</w:t>
      </w:r>
      <w:r w:rsidR="009E30AE">
        <w:rPr>
          <w:sz w:val="28"/>
          <w:szCs w:val="28"/>
        </w:rPr>
        <w:t xml:space="preserve"> и разместить на официальном сайте сельского поселения </w:t>
      </w:r>
      <w:r w:rsidR="00F043E6">
        <w:rPr>
          <w:sz w:val="28"/>
          <w:szCs w:val="28"/>
        </w:rPr>
        <w:t>Сытомино</w:t>
      </w:r>
      <w:r w:rsidR="009E30AE">
        <w:rPr>
          <w:sz w:val="28"/>
          <w:szCs w:val="28"/>
        </w:rPr>
        <w:t>.</w:t>
      </w:r>
    </w:p>
    <w:p w:rsidR="004D3C92" w:rsidRPr="00EF2EDD" w:rsidRDefault="004D3C92" w:rsidP="009413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3317">
        <w:rPr>
          <w:sz w:val="28"/>
          <w:szCs w:val="28"/>
        </w:rPr>
        <w:t>3. Решение вступает в силу после его официального опубликования и распространяется на правоотношения, связанные с исчислением налога на имущество физических лиц с 01 января 2017 года.</w:t>
      </w:r>
    </w:p>
    <w:p w:rsidR="009D7C6E" w:rsidRDefault="009D7C6E" w:rsidP="003E2C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057" w:rsidRPr="007A5B4B" w:rsidRDefault="00E12057" w:rsidP="003E2C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A5B4B" w:rsidRPr="007A5B4B" w:rsidRDefault="007A5B4B" w:rsidP="006F1C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56FE" w:rsidRPr="007A5B4B" w:rsidRDefault="003E2CC0" w:rsidP="003E2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B4B">
        <w:rPr>
          <w:sz w:val="28"/>
          <w:szCs w:val="28"/>
        </w:rPr>
        <w:t xml:space="preserve">Глава </w:t>
      </w:r>
      <w:r w:rsidR="008C3CBB" w:rsidRPr="007A5B4B">
        <w:rPr>
          <w:sz w:val="28"/>
          <w:szCs w:val="28"/>
        </w:rPr>
        <w:t>сельского поселения</w:t>
      </w:r>
      <w:r w:rsidR="008C4EDD" w:rsidRPr="007A5B4B">
        <w:rPr>
          <w:sz w:val="28"/>
          <w:szCs w:val="28"/>
        </w:rPr>
        <w:tab/>
      </w:r>
      <w:r w:rsidR="008C4EDD" w:rsidRPr="007A5B4B">
        <w:rPr>
          <w:sz w:val="28"/>
          <w:szCs w:val="28"/>
        </w:rPr>
        <w:tab/>
      </w:r>
      <w:r w:rsidR="008C4EDD" w:rsidRPr="007A5B4B">
        <w:rPr>
          <w:sz w:val="28"/>
          <w:szCs w:val="28"/>
        </w:rPr>
        <w:tab/>
      </w:r>
      <w:r w:rsidR="008C4EDD" w:rsidRPr="007A5B4B">
        <w:rPr>
          <w:sz w:val="28"/>
          <w:szCs w:val="28"/>
        </w:rPr>
        <w:tab/>
      </w:r>
      <w:r w:rsidR="008C4EDD" w:rsidRPr="007A5B4B">
        <w:rPr>
          <w:sz w:val="28"/>
          <w:szCs w:val="28"/>
        </w:rPr>
        <w:tab/>
      </w:r>
      <w:r w:rsidR="008C4EDD" w:rsidRPr="007A5B4B">
        <w:rPr>
          <w:sz w:val="28"/>
          <w:szCs w:val="28"/>
        </w:rPr>
        <w:tab/>
      </w:r>
      <w:r w:rsidR="00F043E6">
        <w:rPr>
          <w:sz w:val="28"/>
          <w:szCs w:val="28"/>
        </w:rPr>
        <w:t xml:space="preserve">    </w:t>
      </w:r>
      <w:r w:rsidR="008C4EDD" w:rsidRPr="007A5B4B">
        <w:rPr>
          <w:sz w:val="28"/>
          <w:szCs w:val="28"/>
        </w:rPr>
        <w:tab/>
      </w:r>
      <w:r w:rsidR="00F043E6">
        <w:rPr>
          <w:sz w:val="28"/>
          <w:szCs w:val="28"/>
        </w:rPr>
        <w:t>В.А. Парначев</w:t>
      </w:r>
    </w:p>
    <w:p w:rsidR="009E30AE" w:rsidRPr="007A5B4B" w:rsidRDefault="009E30AE" w:rsidP="000C0543">
      <w:pPr>
        <w:rPr>
          <w:sz w:val="20"/>
          <w:szCs w:val="20"/>
        </w:rPr>
      </w:pPr>
    </w:p>
    <w:sectPr w:rsidR="009E30AE" w:rsidRPr="007A5B4B" w:rsidSect="005A48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BF9"/>
    <w:multiLevelType w:val="multilevel"/>
    <w:tmpl w:val="9B7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A80018A"/>
    <w:multiLevelType w:val="hybridMultilevel"/>
    <w:tmpl w:val="D842E342"/>
    <w:lvl w:ilvl="0" w:tplc="6B38CC9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61D77"/>
    <w:multiLevelType w:val="hybridMultilevel"/>
    <w:tmpl w:val="0E286442"/>
    <w:lvl w:ilvl="0" w:tplc="CEFAE70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1743500"/>
    <w:multiLevelType w:val="hybridMultilevel"/>
    <w:tmpl w:val="D842E342"/>
    <w:lvl w:ilvl="0" w:tplc="6B38CC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7F18F1"/>
    <w:multiLevelType w:val="hybridMultilevel"/>
    <w:tmpl w:val="30DA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30AE2"/>
    <w:multiLevelType w:val="multilevel"/>
    <w:tmpl w:val="4A8C48A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B684E42"/>
    <w:multiLevelType w:val="hybridMultilevel"/>
    <w:tmpl w:val="BCF6C392"/>
    <w:lvl w:ilvl="0" w:tplc="CBB099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B049EB"/>
    <w:multiLevelType w:val="hybridMultilevel"/>
    <w:tmpl w:val="D842E342"/>
    <w:lvl w:ilvl="0" w:tplc="6B38CC9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6076B2"/>
    <w:multiLevelType w:val="hybridMultilevel"/>
    <w:tmpl w:val="D842E342"/>
    <w:lvl w:ilvl="0" w:tplc="6B38CC9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56670A"/>
    <w:multiLevelType w:val="hybridMultilevel"/>
    <w:tmpl w:val="BE4E41DC"/>
    <w:lvl w:ilvl="0" w:tplc="FFD06D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2CC0"/>
    <w:rsid w:val="00033913"/>
    <w:rsid w:val="000378E6"/>
    <w:rsid w:val="00045ED4"/>
    <w:rsid w:val="00053317"/>
    <w:rsid w:val="000A0183"/>
    <w:rsid w:val="000C0543"/>
    <w:rsid w:val="000C57CB"/>
    <w:rsid w:val="00114184"/>
    <w:rsid w:val="00115A74"/>
    <w:rsid w:val="00120117"/>
    <w:rsid w:val="00124CDD"/>
    <w:rsid w:val="00131A71"/>
    <w:rsid w:val="00141E72"/>
    <w:rsid w:val="00162703"/>
    <w:rsid w:val="00195142"/>
    <w:rsid w:val="001A79D7"/>
    <w:rsid w:val="001C0F58"/>
    <w:rsid w:val="001E47A2"/>
    <w:rsid w:val="001F5EEA"/>
    <w:rsid w:val="002008CF"/>
    <w:rsid w:val="00242E4E"/>
    <w:rsid w:val="00251949"/>
    <w:rsid w:val="002803CB"/>
    <w:rsid w:val="00297C42"/>
    <w:rsid w:val="002A3D4F"/>
    <w:rsid w:val="002B7A6F"/>
    <w:rsid w:val="002E5F78"/>
    <w:rsid w:val="0031233C"/>
    <w:rsid w:val="00313EB7"/>
    <w:rsid w:val="00347D19"/>
    <w:rsid w:val="0037027B"/>
    <w:rsid w:val="00383ED5"/>
    <w:rsid w:val="003A45C0"/>
    <w:rsid w:val="003D1E66"/>
    <w:rsid w:val="003E2CC0"/>
    <w:rsid w:val="003E38FB"/>
    <w:rsid w:val="003F790B"/>
    <w:rsid w:val="00416D20"/>
    <w:rsid w:val="00422B32"/>
    <w:rsid w:val="00436D6F"/>
    <w:rsid w:val="0044353C"/>
    <w:rsid w:val="0047566F"/>
    <w:rsid w:val="00486D70"/>
    <w:rsid w:val="0049375B"/>
    <w:rsid w:val="004D3C92"/>
    <w:rsid w:val="004E59EC"/>
    <w:rsid w:val="00554BD9"/>
    <w:rsid w:val="00557636"/>
    <w:rsid w:val="005739F6"/>
    <w:rsid w:val="0057534E"/>
    <w:rsid w:val="005A4808"/>
    <w:rsid w:val="005B56FE"/>
    <w:rsid w:val="00603F61"/>
    <w:rsid w:val="0065485C"/>
    <w:rsid w:val="00666030"/>
    <w:rsid w:val="006C47EB"/>
    <w:rsid w:val="006E2782"/>
    <w:rsid w:val="006F1CCE"/>
    <w:rsid w:val="006F2EF0"/>
    <w:rsid w:val="006F4ED3"/>
    <w:rsid w:val="0072002F"/>
    <w:rsid w:val="007220DB"/>
    <w:rsid w:val="007A5B4B"/>
    <w:rsid w:val="008259E9"/>
    <w:rsid w:val="0082610C"/>
    <w:rsid w:val="00862327"/>
    <w:rsid w:val="00865038"/>
    <w:rsid w:val="008A3A70"/>
    <w:rsid w:val="008C3CBB"/>
    <w:rsid w:val="008C4EDD"/>
    <w:rsid w:val="008D60F9"/>
    <w:rsid w:val="008E5C5D"/>
    <w:rsid w:val="00902391"/>
    <w:rsid w:val="009055A7"/>
    <w:rsid w:val="00906FF3"/>
    <w:rsid w:val="0091374F"/>
    <w:rsid w:val="0092206E"/>
    <w:rsid w:val="00941379"/>
    <w:rsid w:val="009462B5"/>
    <w:rsid w:val="00970F07"/>
    <w:rsid w:val="00993708"/>
    <w:rsid w:val="009A2306"/>
    <w:rsid w:val="009A40A8"/>
    <w:rsid w:val="009C209D"/>
    <w:rsid w:val="009C22D3"/>
    <w:rsid w:val="009D7C6E"/>
    <w:rsid w:val="009E30AE"/>
    <w:rsid w:val="00A21900"/>
    <w:rsid w:val="00A86FEA"/>
    <w:rsid w:val="00A95CB6"/>
    <w:rsid w:val="00AB369D"/>
    <w:rsid w:val="00B05E9D"/>
    <w:rsid w:val="00B36877"/>
    <w:rsid w:val="00B85FE6"/>
    <w:rsid w:val="00BA4B57"/>
    <w:rsid w:val="00BD3FFC"/>
    <w:rsid w:val="00BE52B8"/>
    <w:rsid w:val="00BE70E8"/>
    <w:rsid w:val="00C006F6"/>
    <w:rsid w:val="00C05028"/>
    <w:rsid w:val="00C1094B"/>
    <w:rsid w:val="00C2113B"/>
    <w:rsid w:val="00C23582"/>
    <w:rsid w:val="00C2683E"/>
    <w:rsid w:val="00C35374"/>
    <w:rsid w:val="00C42826"/>
    <w:rsid w:val="00C55697"/>
    <w:rsid w:val="00C57034"/>
    <w:rsid w:val="00C824E3"/>
    <w:rsid w:val="00C93A1A"/>
    <w:rsid w:val="00C976A2"/>
    <w:rsid w:val="00CB1FAA"/>
    <w:rsid w:val="00CD1CAF"/>
    <w:rsid w:val="00CD40D9"/>
    <w:rsid w:val="00CD5630"/>
    <w:rsid w:val="00CD5BD0"/>
    <w:rsid w:val="00CE0447"/>
    <w:rsid w:val="00CE06D7"/>
    <w:rsid w:val="00D12E25"/>
    <w:rsid w:val="00D90A53"/>
    <w:rsid w:val="00DA279F"/>
    <w:rsid w:val="00DE00D9"/>
    <w:rsid w:val="00E05A97"/>
    <w:rsid w:val="00E10AB1"/>
    <w:rsid w:val="00E12057"/>
    <w:rsid w:val="00E259C7"/>
    <w:rsid w:val="00E6125B"/>
    <w:rsid w:val="00E73FEF"/>
    <w:rsid w:val="00E8077D"/>
    <w:rsid w:val="00E9654F"/>
    <w:rsid w:val="00EA1DDB"/>
    <w:rsid w:val="00EC529A"/>
    <w:rsid w:val="00EC530E"/>
    <w:rsid w:val="00ED0A11"/>
    <w:rsid w:val="00EF2EDD"/>
    <w:rsid w:val="00F043E6"/>
    <w:rsid w:val="00F05FC3"/>
    <w:rsid w:val="00F0774B"/>
    <w:rsid w:val="00F11DE2"/>
    <w:rsid w:val="00F24C4E"/>
    <w:rsid w:val="00F654BD"/>
    <w:rsid w:val="00F7196D"/>
    <w:rsid w:val="00F725C2"/>
    <w:rsid w:val="00FB40A2"/>
    <w:rsid w:val="00FE79EE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E2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36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2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47E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A1DD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1DD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A279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A279F"/>
    <w:rPr>
      <w:color w:val="0000FF"/>
      <w:u w:val="single"/>
    </w:rPr>
  </w:style>
  <w:style w:type="paragraph" w:customStyle="1" w:styleId="headertext">
    <w:name w:val="headertext"/>
    <w:basedOn w:val="a"/>
    <w:rsid w:val="006E27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E3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162IE2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0BD0A275DA9DE78615954DA9F653F7FB24CCD00555081D512A3372032F2A94D0AD046C465IE2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6D279A4A2789823C47D4255CFD06FD26F65E540942551088CE0A02AAAFBBA07295FDCFCA1E3E7AA006CA939BEEE9842295C38FBA55DEs93CK" TargetMode="External"/><Relationship Id="rId11" Type="http://schemas.openxmlformats.org/officeDocument/2006/relationships/hyperlink" Target="consultantplus://offline/ref=6BDDD0A070F5D07D19B97CB438F2D5BB87D6203F1BD4C28FAF04EF1983EA11F06F94D38A174876ACD947F50C5B183F37699CEF1B3776B088F459563D00z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2CBB084E8EDEE8500A330AC207E09C890E1DCEF1BCCCFCED599C4D8E3C4E94747E9F7EbC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ADEA40FAFB9B375A5BF317621A487D696A6F3021D0274FB8AAC02EFFE29F30E9FB2BBEB6EBDB1E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948-C28B-4D13-B15D-DA3A6C3A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Links>
    <vt:vector size="42" baseType="variant">
      <vt:variant>
        <vt:i4>7012450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consultantplus://offline/ref=6BDDD0A070F5D07D19B97CB438F2D5BB87D6203F1BD4C28FAF04EF1983EA11F06F94D38A174876ACD947F50C5B183F37699CEF1B3776B088F459563D00zDK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consultantplus://offline/ref=162CBB084E8EDEE8500A330AC207E09C890E1DCEF1BCCCFCED599C4D8E3C4E94747E9F7EbCl3F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consultantplus://offline/ref=24ADEA40FAFB9B375A5BF317621A487D696A6F3021D0274FB8AAC02EFFE29F30E9FB2BBEB6EBDB1EQ1K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consultantplus://offline/ref=A1C0BD0A275DA9DE78615954DA9F653F7FB24CCD00555081D512A3372032F2A94D0AD046C162IE2BG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consultantplus://offline/ref=A1C0BD0A275DA9DE78615954DA9F653F7FB24CCD00555081D512A3372032F2A94D0AD046C465IE26G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consultantplus://offline/ref=E86D279A4A2789823C47D4255CFD06FD26F65E540942551088CE0A02AAAFBBA07295FDCFCA1E3E7AA006CA939BEEE9842295C38FBA55DEs93CK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consultantplus://offline/ref=162CBB084E8EDEE8500A330AC207E09C890E1CCEF7B3CCFCED599C4D8E3C4E94747E9F7AC0E5F1C8b8lEF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2018-12-24T11:50:00Z</cp:lastPrinted>
  <dcterms:created xsi:type="dcterms:W3CDTF">2018-12-19T10:11:00Z</dcterms:created>
  <dcterms:modified xsi:type="dcterms:W3CDTF">2018-12-24T11:50:00Z</dcterms:modified>
</cp:coreProperties>
</file>