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E" w:rsidRDefault="0079587E" w:rsidP="0079587E">
      <w:pPr>
        <w:pStyle w:val="1"/>
        <w:spacing w:before="0" w:after="0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Перед началом эксплуатации </w:t>
      </w:r>
      <w:proofErr w:type="gramStart"/>
      <w:r>
        <w:rPr>
          <w:rFonts w:ascii="Times New Roman" w:hAnsi="Times New Roman"/>
          <w:i/>
          <w:color w:val="FF0000"/>
          <w:szCs w:val="24"/>
        </w:rPr>
        <w:t>отопительных</w:t>
      </w:r>
      <w:proofErr w:type="gramEnd"/>
      <w:r>
        <w:rPr>
          <w:rFonts w:ascii="Times New Roman" w:hAnsi="Times New Roman"/>
          <w:i/>
          <w:color w:val="FF0000"/>
          <w:szCs w:val="24"/>
        </w:rPr>
        <w:t xml:space="preserve"> </w:t>
      </w:r>
    </w:p>
    <w:p w:rsidR="00057EDD" w:rsidRDefault="0079587E" w:rsidP="0079587E">
      <w:pPr>
        <w:pStyle w:val="1"/>
        <w:spacing w:before="0" w:after="0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электроприборов</w:t>
      </w:r>
    </w:p>
    <w:p w:rsidR="00620C63" w:rsidRDefault="00740D17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3404">
        <w:rPr>
          <w:sz w:val="28"/>
          <w:szCs w:val="28"/>
          <w:shd w:val="clear" w:color="auto" w:fill="FFFFFF"/>
        </w:rPr>
        <w:t xml:space="preserve"> </w:t>
      </w:r>
      <w:r w:rsidR="00620C63">
        <w:rPr>
          <w:sz w:val="28"/>
          <w:szCs w:val="28"/>
          <w:shd w:val="clear" w:color="auto" w:fill="FFFFFF"/>
        </w:rPr>
        <w:t xml:space="preserve">     </w:t>
      </w:r>
    </w:p>
    <w:p w:rsidR="0079587E" w:rsidRPr="0079587E" w:rsidRDefault="0079587E" w:rsidP="007958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9587E">
        <w:rPr>
          <w:sz w:val="28"/>
          <w:szCs w:val="28"/>
        </w:rPr>
        <w:t xml:space="preserve">При приобретении в магазинах электронагревательных приборов (электроплиток, масляных электрических радиаторов, </w:t>
      </w:r>
      <w:proofErr w:type="spellStart"/>
      <w:r w:rsidRPr="0079587E">
        <w:rPr>
          <w:sz w:val="28"/>
          <w:szCs w:val="28"/>
        </w:rPr>
        <w:t>электрокалориферов</w:t>
      </w:r>
      <w:proofErr w:type="spellEnd"/>
      <w:r w:rsidRPr="0079587E">
        <w:rPr>
          <w:sz w:val="28"/>
          <w:szCs w:val="28"/>
        </w:rPr>
        <w:t xml:space="preserve"> и других обогревателей) необходимо требовать предоставление на них сертификатов пожарной безопасности или сертификатов соответствия. Согласно действующему законодательству эти приборы подлежат обязательной сертификации в области пожарной безопасности.</w:t>
      </w:r>
      <w:r w:rsidR="001F065A">
        <w:rPr>
          <w:sz w:val="28"/>
          <w:szCs w:val="28"/>
        </w:rPr>
        <w:t xml:space="preserve"> </w:t>
      </w:r>
      <w:r w:rsidRPr="0079587E">
        <w:rPr>
          <w:sz w:val="28"/>
          <w:szCs w:val="28"/>
        </w:rPr>
        <w:t>Эти и другие электроприборы необходимо приобретать на предприятиях торговли, которые могут и обязаны предоставить вам такие сертификаты и заводские инструкции по эксплуатации приобретаемых электроприборов, и куда Вы можете обратиться с претензиями, если пожар по причине их некачественного изготовления все же произойдет в Вашем доме или квартире.</w:t>
      </w:r>
    </w:p>
    <w:p w:rsidR="0079587E" w:rsidRPr="0079587E" w:rsidRDefault="0079587E" w:rsidP="007958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87E">
        <w:rPr>
          <w:sz w:val="28"/>
          <w:szCs w:val="28"/>
        </w:rPr>
        <w:t>Пользоваться электрообогревательными приборами, электроплитками, не имеющими устройств тепловой защиты (терморегуляторов), а также без подставок из негорючих теплоизоляционных материалов, исключающих опасность возникновения пожара, запрещается.</w:t>
      </w:r>
    </w:p>
    <w:p w:rsidR="0079587E" w:rsidRPr="0079587E" w:rsidRDefault="0079587E" w:rsidP="007958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79587E">
        <w:rPr>
          <w:sz w:val="28"/>
          <w:szCs w:val="28"/>
        </w:rPr>
        <w:t>ри эксплуатации любого электронагревателя необходимо соблюдать меры предосторожности при их установке в помещениях дома или квартиры. Располагать их необходимо как можно дальше от сгораемых материалов и предметов, от корпусной и мягкой мебели. Ни в коем случае нельзя их устанавливать на пол, покрытый ковровыми или другими горючими изделиями, а также в непосредственной близости от кровати и постельных принадлежностей.</w:t>
      </w:r>
    </w:p>
    <w:p w:rsidR="0079587E" w:rsidRPr="0079587E" w:rsidRDefault="0079587E" w:rsidP="007958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87E">
        <w:rPr>
          <w:sz w:val="28"/>
          <w:szCs w:val="28"/>
        </w:rPr>
        <w:t>Запрещается применять нестандартные (самодельные) электронагревательные приборы, использовать вместо предохранителей некалиброванные плавкие вставки или другие самодельные аппараты защиты от перегрузки и короткого замыкания. Кроме того, необходимо строго соблюдать требования заводской инструкции по эксплуатации электронагревательного прибора.</w:t>
      </w:r>
    </w:p>
    <w:p w:rsidR="00D270C5" w:rsidRDefault="00930668" w:rsidP="0079587E">
      <w:pPr>
        <w:pStyle w:val="1"/>
        <w:spacing w:before="0" w:after="0"/>
        <w:jc w:val="both"/>
        <w:rPr>
          <w:i/>
          <w:color w:val="C00000"/>
          <w:sz w:val="28"/>
          <w:szCs w:val="28"/>
        </w:rPr>
      </w:pPr>
      <w:r w:rsidRPr="0079587E">
        <w:rPr>
          <w:rFonts w:ascii="Times New Roman" w:hAnsi="Times New Roman"/>
          <w:b w:val="0"/>
          <w:sz w:val="28"/>
          <w:szCs w:val="28"/>
        </w:rPr>
        <w:br/>
      </w:r>
    </w:p>
    <w:p w:rsidR="00165E30" w:rsidRDefault="00165E30" w:rsidP="00D270C5">
      <w:pPr>
        <w:pStyle w:val="1"/>
        <w:spacing w:before="0" w:after="0"/>
        <w:jc w:val="center"/>
        <w:rPr>
          <w:b w:val="0"/>
          <w:i/>
          <w:color w:val="C00000"/>
          <w:sz w:val="28"/>
          <w:szCs w:val="28"/>
        </w:rPr>
      </w:pPr>
      <w:r w:rsidRPr="00F51C48">
        <w:rPr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7173"/>
    <w:multiLevelType w:val="multilevel"/>
    <w:tmpl w:val="2A8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065A"/>
    <w:rsid w:val="001F36D9"/>
    <w:rsid w:val="001F3C9D"/>
    <w:rsid w:val="00212C0B"/>
    <w:rsid w:val="0025593F"/>
    <w:rsid w:val="0028042E"/>
    <w:rsid w:val="00282A47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2B83"/>
    <w:rsid w:val="00527CBA"/>
    <w:rsid w:val="005477AF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0C63"/>
    <w:rsid w:val="00624DA8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83486"/>
    <w:rsid w:val="0079587E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8D06D1"/>
    <w:rsid w:val="00906801"/>
    <w:rsid w:val="0091619A"/>
    <w:rsid w:val="00930668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D2525"/>
    <w:rsid w:val="00AE2474"/>
    <w:rsid w:val="00AE3C3B"/>
    <w:rsid w:val="00AF0397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10F62"/>
    <w:rsid w:val="00C71B77"/>
    <w:rsid w:val="00C72954"/>
    <w:rsid w:val="00C84134"/>
    <w:rsid w:val="00CB4DB7"/>
    <w:rsid w:val="00D01B98"/>
    <w:rsid w:val="00D0247D"/>
    <w:rsid w:val="00D243DF"/>
    <w:rsid w:val="00D265A8"/>
    <w:rsid w:val="00D270C5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42DD9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  <w:style w:type="paragraph" w:customStyle="1" w:styleId="blockblock-3c">
    <w:name w:val="block__block-3c"/>
    <w:basedOn w:val="a"/>
    <w:rsid w:val="00D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6085-097E-4D80-85C3-323D71D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90</cp:revision>
  <cp:lastPrinted>2023-10-17T10:24:00Z</cp:lastPrinted>
  <dcterms:created xsi:type="dcterms:W3CDTF">2014-04-30T06:33:00Z</dcterms:created>
  <dcterms:modified xsi:type="dcterms:W3CDTF">2023-10-18T04:28:00Z</dcterms:modified>
</cp:coreProperties>
</file>