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6B" w:rsidRPr="007E7396" w:rsidRDefault="00E86639" w:rsidP="007E739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DF463E">
        <w:rPr>
          <w:rFonts w:ascii="Times New Roman" w:hAnsi="Times New Roman"/>
          <w:i/>
          <w:color w:val="FF0000"/>
          <w:szCs w:val="24"/>
        </w:rPr>
        <w:t>У пожара нет выходных</w:t>
      </w:r>
    </w:p>
    <w:p w:rsidR="00F777D4" w:rsidRPr="00F777D4" w:rsidRDefault="00F777D4" w:rsidP="00F777D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F463E">
        <w:rPr>
          <w:color w:val="000000"/>
          <w:sz w:val="28"/>
          <w:szCs w:val="28"/>
        </w:rPr>
        <w:t>Пожар может вспыхнуть в любое время су</w:t>
      </w:r>
      <w:r>
        <w:rPr>
          <w:color w:val="000000"/>
          <w:sz w:val="28"/>
          <w:szCs w:val="28"/>
        </w:rPr>
        <w:t xml:space="preserve">ток, у пожара нет выходного дня. </w:t>
      </w:r>
      <w:r w:rsidR="00DF463E" w:rsidRPr="00DF463E">
        <w:rPr>
          <w:color w:val="000000"/>
          <w:sz w:val="28"/>
          <w:szCs w:val="28"/>
        </w:rPr>
        <w:t>Во многих случаях жильцы не соблюдают элементарных правила пожарной безопасности в быту, не содержат в готовом состоянии средства тушения огня, не умеют правильно действовать в случае возникновения пожара.</w:t>
      </w:r>
      <w:r>
        <w:rPr>
          <w:color w:val="000000"/>
          <w:sz w:val="28"/>
          <w:szCs w:val="28"/>
        </w:rPr>
        <w:t xml:space="preserve"> </w:t>
      </w:r>
      <w:r w:rsidRPr="00F777D4">
        <w:rPr>
          <w:rStyle w:val="a9"/>
          <w:b w:val="0"/>
          <w:color w:val="2D3B43"/>
          <w:sz w:val="28"/>
          <w:szCs w:val="28"/>
        </w:rPr>
        <w:t>Неосторожное обращение с огнём при курении является одной из наиболее распространенных причин пожаров. Такие пожары происходят в жилых домах, квартирах, бытовых, общественных и складских помещениях и зачастую приводят к гибели людей.</w:t>
      </w:r>
      <w:r>
        <w:rPr>
          <w:color w:val="000000"/>
          <w:sz w:val="28"/>
          <w:szCs w:val="28"/>
        </w:rPr>
        <w:t xml:space="preserve"> </w:t>
      </w:r>
      <w:r w:rsidRPr="00F777D4">
        <w:rPr>
          <w:rStyle w:val="a9"/>
          <w:b w:val="0"/>
          <w:color w:val="2D3B43"/>
          <w:sz w:val="28"/>
          <w:szCs w:val="28"/>
        </w:rPr>
        <w:t>Еще одна причина пожаров – короткое замыкание электропроводки. Не перегружайте электросеть и не оставляйте без присмотра включенные электроприборы.</w:t>
      </w:r>
    </w:p>
    <w:p w:rsidR="00F777D4" w:rsidRPr="00F777D4" w:rsidRDefault="00F777D4" w:rsidP="00F777D4">
      <w:pPr>
        <w:pStyle w:val="a7"/>
        <w:spacing w:before="0" w:beforeAutospacing="0" w:after="0" w:afterAutospacing="0"/>
        <w:jc w:val="both"/>
        <w:rPr>
          <w:b/>
          <w:color w:val="2D3B43"/>
          <w:sz w:val="28"/>
          <w:szCs w:val="28"/>
        </w:rPr>
      </w:pPr>
      <w:r>
        <w:rPr>
          <w:rStyle w:val="a9"/>
          <w:b w:val="0"/>
          <w:color w:val="2D3B43"/>
          <w:sz w:val="28"/>
          <w:szCs w:val="28"/>
        </w:rPr>
        <w:t xml:space="preserve">          </w:t>
      </w:r>
      <w:r w:rsidRPr="00F777D4">
        <w:rPr>
          <w:rStyle w:val="a9"/>
          <w:b w:val="0"/>
          <w:color w:val="2D3B43"/>
          <w:sz w:val="28"/>
          <w:szCs w:val="28"/>
        </w:rPr>
        <w:t>Опасность представляет и печное отопление, если не соблюдать правила пожарной безопасности при его эксплуатации. Поэтому заблаговременно проверяйте исправность печи и дымохода, не используйте легковоспламеняющиеся жидкости при разжигании печи, не оставляйте топящуюся печь без присмотра. И помните, что топку печи должен осуществлять только взрослый человек. Доверять эту работу детям – опасно!</w:t>
      </w:r>
    </w:p>
    <w:p w:rsidR="00F777D4" w:rsidRPr="00F777D4" w:rsidRDefault="00F777D4" w:rsidP="00F777D4">
      <w:pPr>
        <w:pStyle w:val="a7"/>
        <w:spacing w:before="0" w:beforeAutospacing="0" w:after="0" w:afterAutospacing="0"/>
        <w:jc w:val="both"/>
        <w:rPr>
          <w:b/>
          <w:color w:val="2D3B43"/>
          <w:sz w:val="28"/>
          <w:szCs w:val="28"/>
        </w:rPr>
      </w:pPr>
      <w:r w:rsidRPr="00F777D4">
        <w:rPr>
          <w:rStyle w:val="a9"/>
          <w:b w:val="0"/>
          <w:color w:val="2D3B43"/>
          <w:sz w:val="28"/>
          <w:szCs w:val="28"/>
        </w:rPr>
        <w:t>Внимательно относитесь и к правилам эксплуатации газового оборудования: регулярно проверяйте тягу и проветривайте помещения. Помните, что при работающей газовой плите или газовой колонке окно должно быть приоткрыто. И ни в коем случае не используйте газовую плиту для обогрева!</w:t>
      </w:r>
    </w:p>
    <w:p w:rsidR="00F777D4" w:rsidRPr="00F777D4" w:rsidRDefault="00F777D4" w:rsidP="00F777D4">
      <w:pPr>
        <w:pStyle w:val="a7"/>
        <w:spacing w:before="0" w:beforeAutospacing="0" w:after="0" w:afterAutospacing="0"/>
        <w:jc w:val="both"/>
        <w:rPr>
          <w:b/>
          <w:color w:val="2D3B43"/>
          <w:sz w:val="28"/>
          <w:szCs w:val="28"/>
        </w:rPr>
      </w:pPr>
      <w:r w:rsidRPr="00F777D4">
        <w:rPr>
          <w:rStyle w:val="a9"/>
          <w:b w:val="0"/>
          <w:color w:val="2D3B43"/>
          <w:sz w:val="28"/>
          <w:szCs w:val="28"/>
        </w:rPr>
        <w:t>Позаботьтесь и о безопасности своих детей. Как можно чаще напоминайте им об опасности игры с огнём. Научите детей правильно пользоваться бытовыми электроприборами. И главное – не оставляйте без присмотра, особенно малышей! Помните, именно вы в ответе за жизнь своего ребенка!</w:t>
      </w:r>
    </w:p>
    <w:p w:rsidR="00074C6B" w:rsidRPr="00DF463E" w:rsidRDefault="00074C6B" w:rsidP="00DF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C6B" w:rsidRPr="00074C6B" w:rsidRDefault="00074C6B" w:rsidP="0007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9C4"/>
    <w:multiLevelType w:val="hybridMultilevel"/>
    <w:tmpl w:val="FEE6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286"/>
    <w:multiLevelType w:val="hybridMultilevel"/>
    <w:tmpl w:val="E3D4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142C1"/>
    <w:rsid w:val="00055872"/>
    <w:rsid w:val="00064DFC"/>
    <w:rsid w:val="00065808"/>
    <w:rsid w:val="00074C6B"/>
    <w:rsid w:val="000E4FC7"/>
    <w:rsid w:val="000F5D23"/>
    <w:rsid w:val="0011251C"/>
    <w:rsid w:val="00115DE2"/>
    <w:rsid w:val="0013068C"/>
    <w:rsid w:val="00165E30"/>
    <w:rsid w:val="00192D78"/>
    <w:rsid w:val="001B058D"/>
    <w:rsid w:val="001C4043"/>
    <w:rsid w:val="001E0BF6"/>
    <w:rsid w:val="001F3C9D"/>
    <w:rsid w:val="00262791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70ED"/>
    <w:rsid w:val="0034554E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55AD9"/>
    <w:rsid w:val="00564BA3"/>
    <w:rsid w:val="005677A4"/>
    <w:rsid w:val="00594057"/>
    <w:rsid w:val="005B170A"/>
    <w:rsid w:val="005B4CC9"/>
    <w:rsid w:val="005D165D"/>
    <w:rsid w:val="005D4D09"/>
    <w:rsid w:val="0060498D"/>
    <w:rsid w:val="00624DA8"/>
    <w:rsid w:val="00681FC1"/>
    <w:rsid w:val="006A00AC"/>
    <w:rsid w:val="006B0051"/>
    <w:rsid w:val="006B0F3E"/>
    <w:rsid w:val="006B5430"/>
    <w:rsid w:val="006D0866"/>
    <w:rsid w:val="006D3A2A"/>
    <w:rsid w:val="006D41B0"/>
    <w:rsid w:val="006E5829"/>
    <w:rsid w:val="007254AF"/>
    <w:rsid w:val="00746920"/>
    <w:rsid w:val="00747F82"/>
    <w:rsid w:val="007A6EAE"/>
    <w:rsid w:val="007C5BFC"/>
    <w:rsid w:val="007D08A9"/>
    <w:rsid w:val="007D2150"/>
    <w:rsid w:val="007D2924"/>
    <w:rsid w:val="007E7396"/>
    <w:rsid w:val="008057DF"/>
    <w:rsid w:val="0084712D"/>
    <w:rsid w:val="00881DAF"/>
    <w:rsid w:val="008A14B9"/>
    <w:rsid w:val="008C1F41"/>
    <w:rsid w:val="0090565A"/>
    <w:rsid w:val="00906801"/>
    <w:rsid w:val="0091619A"/>
    <w:rsid w:val="00933E96"/>
    <w:rsid w:val="0094202B"/>
    <w:rsid w:val="009426B2"/>
    <w:rsid w:val="00972DCE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B558F"/>
    <w:rsid w:val="00BD03E0"/>
    <w:rsid w:val="00BD726A"/>
    <w:rsid w:val="00BF08E1"/>
    <w:rsid w:val="00BF38FF"/>
    <w:rsid w:val="00C07097"/>
    <w:rsid w:val="00C71B77"/>
    <w:rsid w:val="00C72954"/>
    <w:rsid w:val="00C84134"/>
    <w:rsid w:val="00CB4DB7"/>
    <w:rsid w:val="00D01B98"/>
    <w:rsid w:val="00D0247D"/>
    <w:rsid w:val="00D265A8"/>
    <w:rsid w:val="00D72400"/>
    <w:rsid w:val="00DC2355"/>
    <w:rsid w:val="00DE483F"/>
    <w:rsid w:val="00DF3F2B"/>
    <w:rsid w:val="00DF463E"/>
    <w:rsid w:val="00E167D4"/>
    <w:rsid w:val="00E23771"/>
    <w:rsid w:val="00E642A1"/>
    <w:rsid w:val="00E86639"/>
    <w:rsid w:val="00E93079"/>
    <w:rsid w:val="00EA2DDF"/>
    <w:rsid w:val="00F05475"/>
    <w:rsid w:val="00F51C32"/>
    <w:rsid w:val="00F51C48"/>
    <w:rsid w:val="00F777D4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rfwpremovedmarginbottom">
    <w:name w:val="rfwp_removedmarginbottom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rveyhint">
    <w:name w:val="surveyhint"/>
    <w:basedOn w:val="a0"/>
    <w:rsid w:val="00746920"/>
  </w:style>
  <w:style w:type="paragraph" w:customStyle="1" w:styleId="rbinder-70059">
    <w:name w:val="rbinder-70059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62691">
    <w:name w:val="rbinder-6269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721">
    <w:name w:val="rbinder-472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9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9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46920"/>
    <w:rPr>
      <w:i/>
      <w:iCs/>
    </w:rPr>
  </w:style>
  <w:style w:type="character" w:customStyle="1" w:styleId="comment-reply-link">
    <w:name w:val="comment-reply-link"/>
    <w:basedOn w:val="a0"/>
    <w:rsid w:val="00746920"/>
  </w:style>
  <w:style w:type="character" w:customStyle="1" w:styleId="m2aa74572">
    <w:name w:val="m2aa74572"/>
    <w:basedOn w:val="a0"/>
    <w:rsid w:val="00746920"/>
  </w:style>
  <w:style w:type="character" w:customStyle="1" w:styleId="post-cardcomments">
    <w:name w:val="post-card__comments"/>
    <w:basedOn w:val="a0"/>
    <w:rsid w:val="00746920"/>
  </w:style>
  <w:style w:type="character" w:customStyle="1" w:styleId="post-cardviews">
    <w:name w:val="post-card__views"/>
    <w:basedOn w:val="a0"/>
    <w:rsid w:val="00746920"/>
  </w:style>
  <w:style w:type="paragraph" w:customStyle="1" w:styleId="a5aap2bd1p">
    <w:name w:val="a5aap2bd1_p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sans0">
    <w:name w:val="ptsans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5887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4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01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9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3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4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89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4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10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766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91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389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812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623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76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3976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2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45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82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62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4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193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5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155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059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62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41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32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63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803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96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68029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311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7660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762136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842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338293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1395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9971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556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8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2388">
                              <w:marLeft w:val="0"/>
                              <w:marRight w:val="0"/>
                              <w:marTop w:val="0"/>
                              <w:marBottom w:val="6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796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699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519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310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430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660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64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30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3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3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41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19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9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0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9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8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25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3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1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39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1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9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7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6123">
                          <w:marLeft w:val="-25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1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50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17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26039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4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9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5202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01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83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0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8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23658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06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24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71146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39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94547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78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64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393981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21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3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867">
                      <w:marLeft w:val="-250"/>
                      <w:marRight w:val="-25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742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72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226607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81968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CD46-45D6-4C34-87BB-266BA160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64</cp:revision>
  <cp:lastPrinted>2023-04-26T10:16:00Z</cp:lastPrinted>
  <dcterms:created xsi:type="dcterms:W3CDTF">2014-04-30T06:33:00Z</dcterms:created>
  <dcterms:modified xsi:type="dcterms:W3CDTF">2023-04-27T05:51:00Z</dcterms:modified>
</cp:coreProperties>
</file>