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6D3A2A">
        <w:rPr>
          <w:rFonts w:ascii="Times New Roman" w:hAnsi="Times New Roman"/>
          <w:i/>
          <w:color w:val="FF0000"/>
          <w:szCs w:val="24"/>
        </w:rPr>
        <w:t>Детская шалость</w:t>
      </w:r>
    </w:p>
    <w:p w:rsidR="006D3A2A" w:rsidRPr="006D3A2A" w:rsidRDefault="00E86639" w:rsidP="006D3A2A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</w:rPr>
        <w:t xml:space="preserve">         </w:t>
      </w:r>
      <w:r w:rsidR="00B90E5B">
        <w:rPr>
          <w:sz w:val="28"/>
          <w:shd w:val="clear" w:color="auto" w:fill="FFFFFF"/>
        </w:rPr>
        <w:t xml:space="preserve"> </w:t>
      </w:r>
      <w:r w:rsidR="006D3A2A" w:rsidRPr="006D3A2A">
        <w:rPr>
          <w:szCs w:val="28"/>
        </w:rPr>
        <w:t xml:space="preserve"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</w:t>
      </w:r>
      <w:r w:rsidR="006D3A2A">
        <w:rPr>
          <w:szCs w:val="28"/>
        </w:rPr>
        <w:t>пожарные</w:t>
      </w:r>
      <w:r w:rsidR="006D3A2A" w:rsidRPr="006D3A2A">
        <w:rPr>
          <w:szCs w:val="28"/>
        </w:rPr>
        <w:t xml:space="preserve"> нередко сталкиваются с трагическими последствиями таких опасных игр. Учащаются такие случаи во время летнего отдыха детей и каникул в течение учебного года.</w:t>
      </w:r>
      <w:r w:rsidR="006D3A2A" w:rsidRPr="006D3A2A">
        <w:t xml:space="preserve"> </w:t>
      </w:r>
      <w:r w:rsidR="006D3A2A">
        <w:rPr>
          <w:szCs w:val="28"/>
        </w:rPr>
        <w:t>В т</w:t>
      </w:r>
      <w:r w:rsidR="006D3A2A" w:rsidRPr="006D3A2A">
        <w:rPr>
          <w:szCs w:val="28"/>
        </w:rPr>
        <w:t>ерминологии пожарных даже существует такое понятие – детская шалость с огнем, как одна из причин возникновения бытовых или природных возгораний.</w:t>
      </w:r>
      <w:r w:rsidR="006D3A2A" w:rsidRPr="006D3A2A">
        <w:t xml:space="preserve"> </w:t>
      </w:r>
      <w:r w:rsidR="006D3A2A" w:rsidRPr="006D3A2A">
        <w:rPr>
          <w:szCs w:val="28"/>
        </w:rPr>
        <w:t>Как показывает практика и анализ таких случаев, то в основе их лежит не детская небрежность, а следующие причины: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отсутствие или недостаточное проведение разъяснительных бесед по пожарной безопасности с детьми;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оставление на видном и доступном месте спичек, зажигалок и других источников открытого огня, а также легковоспламеняющихся жидкостей;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неспособность или нежелание взрослых сформировать у детей достаточный объем умений и навыков обращения с огнем. Проще запретить, чем показать, как правильно пользоваться спичками, газовой плитой и электроприборами;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отсутствие возможности организовать досуг своих чад во время отдыха;</w:t>
      </w:r>
    </w:p>
    <w:p w:rsid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неспособность детей на практике применять знания о том, как следует вести себя в случаи возникновении пожара.</w:t>
      </w:r>
    </w:p>
    <w:p w:rsidR="006D3A2A" w:rsidRPr="006D3A2A" w:rsidRDefault="006D3A2A" w:rsidP="006D3A2A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Необходимо запомнить ряд следующих рекомендаций, которые помогут предотвратить опасную ситуацию с огнем: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не разрешайте детям пользоваться спичками и свечами в ваше отсутствие;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маленьких детей не оставляйте одних рядом с открытыми работающими электроприборами, каминами или печами;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если у вас газовая плита, перекрывайте газовый вентиль, когда вынуждены оставить ребенка одного дома. Не упускайте из виду детей, когда задействована плита с газовыми конфорками;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спички, зажигалки всегда приобретайте сами. Не просите сделать это ребенка;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следите за своими действиями. Иногда поступки взрослых бывают красноречивее любых слов и запретов;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номера телефонов чрезвычайных служб заучите вместе со своими детьми наизусть;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не проходите мимо, если обнаружили подростков, играющих с огнем или разводящих костер в отсутствии взрослых людей;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расскажите, как нужно тушить различные виды возгораний;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правила пользования отопительными и электроприборами ребенок также должен знать;</w:t>
      </w:r>
    </w:p>
    <w:p w:rsidR="006D3A2A" w:rsidRPr="006D3A2A" w:rsidRDefault="006D3A2A" w:rsidP="006D3A2A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D3A2A">
        <w:rPr>
          <w:szCs w:val="28"/>
        </w:rPr>
        <w:t>покажите ребенку все возможные запасные или аварийные выходы, которыми можно будет воспользоваться в случае пожара</w:t>
      </w:r>
      <w:r>
        <w:rPr>
          <w:szCs w:val="28"/>
        </w:rPr>
        <w:t>.</w:t>
      </w:r>
    </w:p>
    <w:p w:rsidR="006D3A2A" w:rsidRPr="006D3A2A" w:rsidRDefault="006D3A2A" w:rsidP="006D3A2A">
      <w:pPr>
        <w:pStyle w:val="a7"/>
        <w:shd w:val="clear" w:color="auto" w:fill="FFFFFF"/>
        <w:spacing w:after="0"/>
        <w:jc w:val="both"/>
        <w:rPr>
          <w:szCs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3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5"/>
  </w:num>
  <w:num w:numId="9">
    <w:abstractNumId w:val="39"/>
  </w:num>
  <w:num w:numId="10">
    <w:abstractNumId w:val="27"/>
  </w:num>
  <w:num w:numId="11">
    <w:abstractNumId w:val="31"/>
  </w:num>
  <w:num w:numId="12">
    <w:abstractNumId w:val="30"/>
  </w:num>
  <w:num w:numId="13">
    <w:abstractNumId w:val="9"/>
  </w:num>
  <w:num w:numId="14">
    <w:abstractNumId w:val="34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0"/>
  </w:num>
  <w:num w:numId="20">
    <w:abstractNumId w:val="0"/>
  </w:num>
  <w:num w:numId="21">
    <w:abstractNumId w:val="33"/>
  </w:num>
  <w:num w:numId="22">
    <w:abstractNumId w:val="37"/>
  </w:num>
  <w:num w:numId="23">
    <w:abstractNumId w:val="26"/>
  </w:num>
  <w:num w:numId="24">
    <w:abstractNumId w:val="32"/>
  </w:num>
  <w:num w:numId="25">
    <w:abstractNumId w:val="23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38"/>
  </w:num>
  <w:num w:numId="32">
    <w:abstractNumId w:val="40"/>
  </w:num>
  <w:num w:numId="33">
    <w:abstractNumId w:val="17"/>
  </w:num>
  <w:num w:numId="34">
    <w:abstractNumId w:val="25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41"/>
  </w:num>
  <w:num w:numId="40">
    <w:abstractNumId w:val="29"/>
  </w:num>
  <w:num w:numId="41">
    <w:abstractNumId w:val="19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1251C"/>
    <w:rsid w:val="0013068C"/>
    <w:rsid w:val="00165E30"/>
    <w:rsid w:val="00192D78"/>
    <w:rsid w:val="001C4043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152E-08E1-48CE-90E9-1D84205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50</cp:revision>
  <cp:lastPrinted>2023-02-22T04:54:00Z</cp:lastPrinted>
  <dcterms:created xsi:type="dcterms:W3CDTF">2014-04-30T06:33:00Z</dcterms:created>
  <dcterms:modified xsi:type="dcterms:W3CDTF">2023-02-22T05:02:00Z</dcterms:modified>
</cp:coreProperties>
</file>