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F5" w:rsidRDefault="001F7F7A" w:rsidP="006613F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</w:rPr>
      </w:pPr>
      <w:r>
        <w:rPr>
          <w:rFonts w:ascii="Times New Roman" w:hAnsi="Times New Roman" w:cs="Times New Roman"/>
          <w:b/>
          <w:i/>
          <w:color w:val="FF0000"/>
          <w:sz w:val="32"/>
        </w:rPr>
        <w:t>ПБ в подвалах и чердаках</w:t>
      </w:r>
    </w:p>
    <w:p w:rsidR="001F7F7A" w:rsidRDefault="001F7F7A" w:rsidP="006613F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</w:rPr>
      </w:pPr>
    </w:p>
    <w:p w:rsidR="001F7F7A" w:rsidRPr="001F7F7A" w:rsidRDefault="00A94D0C" w:rsidP="001F7F7A">
      <w:pPr>
        <w:pStyle w:val="a3"/>
        <w:shd w:val="clear" w:color="auto" w:fill="FFFFFF"/>
        <w:spacing w:before="0" w:beforeAutospacing="0" w:after="250" w:afterAutospacing="0"/>
        <w:textAlignment w:val="baseline"/>
        <w:rPr>
          <w:szCs w:val="20"/>
        </w:rPr>
      </w:pPr>
      <w:r w:rsidRPr="006613F5">
        <w:t xml:space="preserve"> </w:t>
      </w:r>
      <w:r w:rsidR="001F7F7A">
        <w:t xml:space="preserve">       </w:t>
      </w:r>
      <w:r w:rsidR="006613F5">
        <w:t xml:space="preserve"> </w:t>
      </w:r>
      <w:r w:rsidR="001F7F7A" w:rsidRPr="001F7F7A">
        <w:rPr>
          <w:szCs w:val="20"/>
        </w:rPr>
        <w:t>При эксплуатации чердаков, подвалов и цокольных этажей в жилых домах ЗАПРЕЩАЕТСЯ:</w:t>
      </w:r>
    </w:p>
    <w:p w:rsidR="001F7F7A" w:rsidRPr="001F7F7A" w:rsidRDefault="001F7F7A" w:rsidP="001F7F7A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0"/>
        </w:rPr>
      </w:pPr>
      <w:r w:rsidRPr="001F7F7A">
        <w:rPr>
          <w:szCs w:val="20"/>
        </w:rPr>
        <w:t xml:space="preserve">- 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Pr="001F7F7A">
        <w:rPr>
          <w:szCs w:val="20"/>
        </w:rPr>
        <w:t>пожаровзрывоопасные</w:t>
      </w:r>
      <w:proofErr w:type="spellEnd"/>
      <w:r w:rsidRPr="001F7F7A">
        <w:rPr>
          <w:szCs w:val="20"/>
        </w:rPr>
        <w:t xml:space="preserve"> вещества и материалы;</w:t>
      </w:r>
    </w:p>
    <w:p w:rsidR="001F7F7A" w:rsidRPr="001F7F7A" w:rsidRDefault="001F7F7A" w:rsidP="001F7F7A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0"/>
        </w:rPr>
      </w:pPr>
      <w:r w:rsidRPr="001F7F7A">
        <w:rPr>
          <w:szCs w:val="20"/>
        </w:rPr>
        <w:t>-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1F7F7A" w:rsidRDefault="001F7F7A" w:rsidP="001F7F7A">
      <w:pPr>
        <w:pStyle w:val="a3"/>
        <w:shd w:val="clear" w:color="auto" w:fill="FFFFFF"/>
        <w:spacing w:before="0" w:beforeAutospacing="0" w:after="250" w:afterAutospacing="0"/>
        <w:textAlignment w:val="baseline"/>
        <w:rPr>
          <w:szCs w:val="20"/>
        </w:rPr>
      </w:pPr>
      <w:r w:rsidRPr="001F7F7A">
        <w:rPr>
          <w:szCs w:val="20"/>
        </w:rPr>
        <w:t>- устраивать в подвалах и цокольных этажах мастерские, а также размещать иные хозяйственные помещения, если нет самостоятельного выхода или выход из них не изолирован противопожарными прегра</w:t>
      </w:r>
      <w:r>
        <w:rPr>
          <w:szCs w:val="20"/>
        </w:rPr>
        <w:t>дами от общих лестничных клеток.</w:t>
      </w:r>
    </w:p>
    <w:p w:rsidR="001F7F7A" w:rsidRPr="001F7F7A" w:rsidRDefault="001F7F7A" w:rsidP="001F7F7A">
      <w:pPr>
        <w:pStyle w:val="a3"/>
        <w:shd w:val="clear" w:color="auto" w:fill="FFFFFF"/>
        <w:spacing w:before="0" w:beforeAutospacing="0" w:after="250" w:afterAutospacing="0"/>
        <w:textAlignment w:val="baseline"/>
        <w:rPr>
          <w:szCs w:val="20"/>
        </w:rPr>
      </w:pPr>
      <w:r>
        <w:rPr>
          <w:szCs w:val="20"/>
        </w:rPr>
        <w:t xml:space="preserve">      </w:t>
      </w:r>
      <w:r w:rsidRPr="001F7F7A">
        <w:rPr>
          <w:szCs w:val="20"/>
        </w:rPr>
        <w:t>При эксплуатации эвакуационных путей в жилых домах, эвакуационных и аварийных выходов ЗАПРЕЩАЕТСЯ:</w:t>
      </w:r>
    </w:p>
    <w:p w:rsidR="001F7F7A" w:rsidRPr="001F7F7A" w:rsidRDefault="001F7F7A" w:rsidP="001F7F7A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0"/>
        </w:rPr>
      </w:pPr>
      <w:r w:rsidRPr="001F7F7A">
        <w:rPr>
          <w:szCs w:val="20"/>
        </w:rPr>
        <w:t>- 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1F7F7A" w:rsidRPr="001F7F7A" w:rsidRDefault="001F7F7A" w:rsidP="001F7F7A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0"/>
        </w:rPr>
      </w:pPr>
      <w:proofErr w:type="gramStart"/>
      <w:r w:rsidRPr="001F7F7A">
        <w:rPr>
          <w:szCs w:val="20"/>
        </w:rPr>
        <w:t>-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мусором и другими предметами, а также блокировать двери эвакуационных выходов;</w:t>
      </w:r>
      <w:proofErr w:type="gramEnd"/>
    </w:p>
    <w:p w:rsidR="001F7F7A" w:rsidRPr="001F7F7A" w:rsidRDefault="001F7F7A" w:rsidP="001F7F7A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0"/>
        </w:rPr>
      </w:pPr>
      <w:r w:rsidRPr="001F7F7A">
        <w:rPr>
          <w:szCs w:val="20"/>
        </w:rPr>
        <w:t>- устраивать в тамбурах выходов (за исключением квартир) сушилки и вешалки для одежды, гардеробы, а также хранить (в том числе временно) инвентарь и материалы;</w:t>
      </w:r>
    </w:p>
    <w:p w:rsidR="001F7F7A" w:rsidRPr="001F7F7A" w:rsidRDefault="001F7F7A" w:rsidP="001F7F7A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0"/>
        </w:rPr>
      </w:pPr>
      <w:r w:rsidRPr="001F7F7A">
        <w:rPr>
          <w:szCs w:val="20"/>
        </w:rPr>
        <w:t>-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1F7F7A" w:rsidRPr="001F7F7A" w:rsidRDefault="001F7F7A" w:rsidP="001F7F7A">
      <w:pPr>
        <w:pStyle w:val="a3"/>
        <w:shd w:val="clear" w:color="auto" w:fill="FFFFFF"/>
        <w:spacing w:before="0" w:beforeAutospacing="0" w:after="250" w:afterAutospacing="0"/>
        <w:textAlignment w:val="baseline"/>
        <w:rPr>
          <w:szCs w:val="20"/>
        </w:rPr>
      </w:pPr>
      <w:r w:rsidRPr="001F7F7A">
        <w:rPr>
          <w:szCs w:val="20"/>
        </w:rPr>
        <w:t>- закрывать жалюзи или остеклять переходы воздушных зон в н</w:t>
      </w:r>
      <w:r>
        <w:rPr>
          <w:szCs w:val="20"/>
        </w:rPr>
        <w:t>езадымляемых лестничных клетках.</w:t>
      </w:r>
    </w:p>
    <w:p w:rsidR="001F7F7A" w:rsidRPr="001F7F7A" w:rsidRDefault="001F7F7A" w:rsidP="001F7F7A">
      <w:pPr>
        <w:pStyle w:val="a3"/>
        <w:shd w:val="clear" w:color="auto" w:fill="FFFFFF"/>
        <w:spacing w:before="0" w:beforeAutospacing="0" w:after="250" w:afterAutospacing="0"/>
        <w:textAlignment w:val="baseline"/>
        <w:rPr>
          <w:szCs w:val="20"/>
        </w:rPr>
      </w:pPr>
    </w:p>
    <w:p w:rsidR="00394B3D" w:rsidRPr="006613F5" w:rsidRDefault="00394B3D" w:rsidP="001F7F7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4B3D" w:rsidRDefault="00A94D0C" w:rsidP="00394B3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  </w:t>
      </w:r>
      <w:r w:rsidR="00394B3D">
        <w:rPr>
          <w:rFonts w:ascii="Times New Roman" w:eastAsia="Times New Roman" w:hAnsi="Times New Roman" w:cs="Times New Roman"/>
          <w:b/>
          <w:i/>
          <w:color w:val="C00000"/>
          <w:szCs w:val="28"/>
        </w:rPr>
        <w:t>Берегите себя и своих близких!!!</w:t>
      </w:r>
    </w:p>
    <w:p w:rsidR="00394B3D" w:rsidRDefault="00394B3D" w:rsidP="00394B3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394B3D" w:rsidRDefault="00394B3D" w:rsidP="00394B3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394B3D" w:rsidRDefault="00394B3D" w:rsidP="00394B3D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394B3D" w:rsidRDefault="00394B3D" w:rsidP="00394B3D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394B3D" w:rsidRDefault="00394B3D" w:rsidP="00394B3D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394B3D" w:rsidRDefault="00394B3D" w:rsidP="00394B3D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394B3D" w:rsidRDefault="00394B3D" w:rsidP="00394B3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A94D0C" w:rsidRPr="003E0CAA" w:rsidRDefault="00394B3D" w:rsidP="003E0CAA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 w:rsidR="00A94D0C">
        <w:rPr>
          <w:rFonts w:ascii="Times New Roman" w:hAnsi="Times New Roman" w:cs="Times New Roman"/>
          <w:sz w:val="28"/>
        </w:rPr>
        <w:t xml:space="preserve"> </w:t>
      </w:r>
      <w:r w:rsidR="00A94D0C">
        <w:rPr>
          <w:rFonts w:ascii="Times New Roman" w:hAnsi="Times New Roman" w:cs="Times New Roman"/>
          <w:sz w:val="28"/>
        </w:rPr>
        <w:tab/>
      </w:r>
      <w:r w:rsidR="00A94D0C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A94D0C" w:rsidRPr="003E0CAA" w:rsidSect="00D2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124"/>
    <w:multiLevelType w:val="multilevel"/>
    <w:tmpl w:val="2710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A6706"/>
    <w:multiLevelType w:val="multilevel"/>
    <w:tmpl w:val="5292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104E8"/>
    <w:multiLevelType w:val="multilevel"/>
    <w:tmpl w:val="C888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A5DA6"/>
    <w:multiLevelType w:val="multilevel"/>
    <w:tmpl w:val="070EF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0481A"/>
    <w:multiLevelType w:val="multilevel"/>
    <w:tmpl w:val="B704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E3A97"/>
    <w:multiLevelType w:val="multilevel"/>
    <w:tmpl w:val="F3A0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D713EB"/>
    <w:multiLevelType w:val="multilevel"/>
    <w:tmpl w:val="991C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934C04"/>
    <w:multiLevelType w:val="multilevel"/>
    <w:tmpl w:val="1104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D54A33"/>
    <w:multiLevelType w:val="multilevel"/>
    <w:tmpl w:val="7B4C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4B4931"/>
    <w:multiLevelType w:val="multilevel"/>
    <w:tmpl w:val="26F6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F5E78"/>
    <w:rsid w:val="001974CF"/>
    <w:rsid w:val="001F7F7A"/>
    <w:rsid w:val="002B36F7"/>
    <w:rsid w:val="003319C4"/>
    <w:rsid w:val="00394B3D"/>
    <w:rsid w:val="003E0CAA"/>
    <w:rsid w:val="00532421"/>
    <w:rsid w:val="006613F5"/>
    <w:rsid w:val="00833722"/>
    <w:rsid w:val="008F3450"/>
    <w:rsid w:val="00A94D0C"/>
    <w:rsid w:val="00AF19E2"/>
    <w:rsid w:val="00C5363C"/>
    <w:rsid w:val="00D231AF"/>
    <w:rsid w:val="00D70257"/>
    <w:rsid w:val="00E07008"/>
    <w:rsid w:val="00E24FBF"/>
    <w:rsid w:val="00EB0A29"/>
    <w:rsid w:val="00FF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AF"/>
  </w:style>
  <w:style w:type="paragraph" w:styleId="2">
    <w:name w:val="heading 2"/>
    <w:basedOn w:val="a"/>
    <w:link w:val="20"/>
    <w:uiPriority w:val="9"/>
    <w:qFormat/>
    <w:rsid w:val="00FF5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F5E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E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F5E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F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07008"/>
    <w:rPr>
      <w:i/>
      <w:iCs/>
    </w:rPr>
  </w:style>
  <w:style w:type="paragraph" w:customStyle="1" w:styleId="c5">
    <w:name w:val="c5"/>
    <w:basedOn w:val="a"/>
    <w:rsid w:val="0066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613F5"/>
  </w:style>
  <w:style w:type="character" w:customStyle="1" w:styleId="c2">
    <w:name w:val="c2"/>
    <w:basedOn w:val="a0"/>
    <w:rsid w:val="006613F5"/>
  </w:style>
  <w:style w:type="character" w:customStyle="1" w:styleId="c4">
    <w:name w:val="c4"/>
    <w:basedOn w:val="a0"/>
    <w:rsid w:val="00661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 MS-7529</cp:lastModifiedBy>
  <cp:revision>2</cp:revision>
  <dcterms:created xsi:type="dcterms:W3CDTF">2015-09-16T08:23:00Z</dcterms:created>
  <dcterms:modified xsi:type="dcterms:W3CDTF">2022-03-29T06:14:00Z</dcterms:modified>
</cp:coreProperties>
</file>