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53ED1">
        <w:rPr>
          <w:rFonts w:ascii="Times New Roman" w:hAnsi="Times New Roman" w:cs="Times New Roman"/>
          <w:b/>
          <w:i/>
          <w:color w:val="FF0000"/>
          <w:sz w:val="28"/>
          <w:szCs w:val="24"/>
        </w:rPr>
        <w:t>Газовые приборы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53ED1" w:rsidRDefault="00353ED1" w:rsidP="00353E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353ED1">
        <w:rPr>
          <w:rStyle w:val="a6"/>
          <w:color w:val="444444"/>
          <w:sz w:val="28"/>
          <w:szCs w:val="28"/>
          <w:bdr w:val="none" w:sz="0" w:space="0" w:color="auto" w:frame="1"/>
        </w:rPr>
        <w:t>При использовании бытовых газовых приборов запрещается:</w:t>
      </w:r>
      <w:r w:rsidRPr="00353ED1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>
        <w:rPr>
          <w:color w:val="444444"/>
          <w:sz w:val="28"/>
          <w:szCs w:val="28"/>
        </w:rPr>
        <w:t xml:space="preserve">- </w:t>
      </w:r>
      <w:r w:rsidRPr="00353ED1">
        <w:rPr>
          <w:color w:val="444444"/>
          <w:sz w:val="28"/>
          <w:szCs w:val="28"/>
        </w:rPr>
        <w:t>эксплуатация бытовых газо</w:t>
      </w:r>
      <w:r>
        <w:rPr>
          <w:color w:val="444444"/>
          <w:sz w:val="28"/>
          <w:szCs w:val="28"/>
        </w:rPr>
        <w:t>вых приборов при утечке газа;</w:t>
      </w:r>
      <w:r>
        <w:rPr>
          <w:color w:val="444444"/>
          <w:sz w:val="28"/>
          <w:szCs w:val="28"/>
        </w:rPr>
        <w:br/>
        <w:t xml:space="preserve">- </w:t>
      </w:r>
      <w:r w:rsidRPr="00353ED1">
        <w:rPr>
          <w:color w:val="444444"/>
          <w:sz w:val="28"/>
          <w:szCs w:val="28"/>
        </w:rPr>
        <w:t>присоединение деталей газовой арматуры с помощью</w:t>
      </w:r>
    </w:p>
    <w:p w:rsidR="00353ED1" w:rsidRPr="00353ED1" w:rsidRDefault="00353ED1" w:rsidP="00353E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353ED1">
        <w:rPr>
          <w:color w:val="444444"/>
          <w:sz w:val="28"/>
          <w:szCs w:val="28"/>
        </w:rPr>
        <w:t xml:space="preserve"> </w:t>
      </w:r>
      <w:proofErr w:type="spellStart"/>
      <w:r w:rsidRPr="00353ED1">
        <w:rPr>
          <w:color w:val="444444"/>
          <w:sz w:val="28"/>
          <w:szCs w:val="28"/>
        </w:rPr>
        <w:t>искрообразующего</w:t>
      </w:r>
      <w:proofErr w:type="spellEnd"/>
      <w:r w:rsidRPr="00353ED1">
        <w:rPr>
          <w:color w:val="444444"/>
          <w:sz w:val="28"/>
          <w:szCs w:val="28"/>
        </w:rPr>
        <w:t>  инструмента;</w:t>
      </w:r>
    </w:p>
    <w:p w:rsidR="00353ED1" w:rsidRDefault="00353ED1" w:rsidP="00353E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353ED1">
        <w:rPr>
          <w:color w:val="444444"/>
          <w:sz w:val="28"/>
          <w:szCs w:val="28"/>
        </w:rPr>
        <w:t xml:space="preserve">проверка герметичности соединений с помощью источников </w:t>
      </w:r>
      <w:proofErr w:type="gramStart"/>
      <w:r w:rsidRPr="00353ED1">
        <w:rPr>
          <w:color w:val="444444"/>
          <w:sz w:val="28"/>
          <w:szCs w:val="28"/>
        </w:rPr>
        <w:t>открытого</w:t>
      </w:r>
      <w:proofErr w:type="gramEnd"/>
    </w:p>
    <w:p w:rsidR="00353ED1" w:rsidRPr="00353ED1" w:rsidRDefault="00353ED1" w:rsidP="00353E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353ED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  <w:r w:rsidRPr="00353ED1">
        <w:rPr>
          <w:color w:val="444444"/>
          <w:sz w:val="28"/>
          <w:szCs w:val="28"/>
        </w:rPr>
        <w:t>пламени, в том числе спичек, зажигалок, свечей.</w:t>
      </w: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53</cp:revision>
  <cp:lastPrinted>2022-08-29T04:39:00Z</cp:lastPrinted>
  <dcterms:created xsi:type="dcterms:W3CDTF">2015-11-23T12:43:00Z</dcterms:created>
  <dcterms:modified xsi:type="dcterms:W3CDTF">2022-08-29T06:15:00Z</dcterms:modified>
</cp:coreProperties>
</file>