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C" w:rsidRPr="00F2425C" w:rsidRDefault="00F2425C" w:rsidP="00F24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25C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F2425C" w:rsidRPr="00F2425C" w:rsidRDefault="00F2425C" w:rsidP="00F24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25C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F2425C" w:rsidRPr="00F2425C" w:rsidRDefault="00F2425C" w:rsidP="00F24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425C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F242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425C" w:rsidRPr="00F2425C" w:rsidRDefault="00F2425C" w:rsidP="00F24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25C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F2425C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F2425C" w:rsidRPr="00F2425C" w:rsidRDefault="00F2425C" w:rsidP="00F2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25C" w:rsidRPr="00F2425C" w:rsidRDefault="00F2425C" w:rsidP="00F24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5C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F24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25C" w:rsidRPr="00F2425C" w:rsidRDefault="00F2425C" w:rsidP="00F24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5C" w:rsidRPr="00F2425C" w:rsidRDefault="00F2425C" w:rsidP="00E8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25C">
        <w:rPr>
          <w:rFonts w:ascii="Times New Roman" w:hAnsi="Times New Roman" w:cs="Times New Roman"/>
          <w:sz w:val="28"/>
          <w:szCs w:val="28"/>
        </w:rPr>
        <w:t>от  «</w:t>
      </w:r>
      <w:r w:rsidR="008F4238">
        <w:rPr>
          <w:rFonts w:ascii="Times New Roman" w:hAnsi="Times New Roman" w:cs="Times New Roman"/>
          <w:sz w:val="28"/>
          <w:szCs w:val="28"/>
        </w:rPr>
        <w:t>26</w:t>
      </w:r>
      <w:r w:rsidRPr="00F2425C">
        <w:rPr>
          <w:rFonts w:ascii="Times New Roman" w:hAnsi="Times New Roman" w:cs="Times New Roman"/>
          <w:sz w:val="28"/>
          <w:szCs w:val="28"/>
        </w:rPr>
        <w:t xml:space="preserve">»  </w:t>
      </w:r>
      <w:r w:rsidR="00E8283A">
        <w:rPr>
          <w:rFonts w:ascii="Times New Roman" w:hAnsi="Times New Roman" w:cs="Times New Roman"/>
          <w:sz w:val="28"/>
          <w:szCs w:val="28"/>
        </w:rPr>
        <w:t>августа</w:t>
      </w:r>
      <w:r w:rsidRPr="00F2425C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                           №  </w:t>
      </w:r>
      <w:r w:rsidR="008F4238">
        <w:rPr>
          <w:rFonts w:ascii="Times New Roman" w:hAnsi="Times New Roman" w:cs="Times New Roman"/>
          <w:sz w:val="28"/>
          <w:szCs w:val="28"/>
        </w:rPr>
        <w:t>13</w:t>
      </w:r>
      <w:r w:rsidRPr="00F2425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2425C" w:rsidRPr="00F2425C" w:rsidRDefault="00F2425C" w:rsidP="00E8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5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2425C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</w:p>
    <w:p w:rsidR="00F2425C" w:rsidRDefault="00F2425C" w:rsidP="00F24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42"/>
      </w:tblGrid>
      <w:tr w:rsidR="00F2425C" w:rsidRPr="00F2425C" w:rsidTr="00F2425C">
        <w:trPr>
          <w:trHeight w:val="173"/>
        </w:trPr>
        <w:tc>
          <w:tcPr>
            <w:tcW w:w="5642" w:type="dxa"/>
          </w:tcPr>
          <w:p w:rsidR="00F2425C" w:rsidRPr="00F2425C" w:rsidRDefault="00F2425C" w:rsidP="00F24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25C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25C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25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25C">
              <w:rPr>
                <w:rFonts w:ascii="Times New Roman" w:hAnsi="Times New Roman" w:cs="Times New Roman"/>
                <w:sz w:val="28"/>
                <w:szCs w:val="28"/>
              </w:rPr>
              <w:t xml:space="preserve">  в  постановление   главы  сельского   поселения </w:t>
            </w:r>
            <w:proofErr w:type="spellStart"/>
            <w:r w:rsidRPr="00F2425C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F2425C">
              <w:rPr>
                <w:rFonts w:ascii="Times New Roman" w:hAnsi="Times New Roman" w:cs="Times New Roman"/>
                <w:sz w:val="28"/>
                <w:szCs w:val="28"/>
              </w:rPr>
              <w:t xml:space="preserve"> от 25.06.2014 № 5</w:t>
            </w:r>
          </w:p>
          <w:p w:rsidR="00F2425C" w:rsidRPr="00F2425C" w:rsidRDefault="00F2425C" w:rsidP="00F24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436" w:rsidRPr="00855436" w:rsidRDefault="00855436" w:rsidP="00855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июля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613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Губернатора Ханты-Мансийского автономного округа – </w:t>
      </w:r>
      <w:proofErr w:type="spellStart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приложения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Югрыот 21 августа 2013 года № 106 «О Порядке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официальном сайте государственных органов Ханты-Мансийского </w:t>
      </w:r>
      <w:r w:rsidR="00CD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</w:t>
      </w:r>
      <w:proofErr w:type="spellStart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общероссийским и окружным средствам массовой информации для опубликования»:</w:t>
      </w:r>
    </w:p>
    <w:p w:rsidR="00F2425C" w:rsidRDefault="00855436" w:rsidP="00673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436">
        <w:rPr>
          <w:rFonts w:ascii="Times New Roman" w:hAnsi="Times New Roman" w:cs="Times New Roman"/>
          <w:sz w:val="28"/>
          <w:szCs w:val="28"/>
        </w:rPr>
        <w:t xml:space="preserve">1. </w:t>
      </w:r>
      <w:r w:rsidR="00F2425C" w:rsidRPr="00375929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F2425C">
        <w:rPr>
          <w:rFonts w:ascii="Times New Roman" w:hAnsi="Times New Roman" w:cs="Times New Roman"/>
          <w:sz w:val="28"/>
          <w:szCs w:val="28"/>
        </w:rPr>
        <w:t>е</w:t>
      </w:r>
      <w:r w:rsidR="00F2425C" w:rsidRPr="00375929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F2425C" w:rsidRPr="00375929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F2425C" w:rsidRPr="00375929">
        <w:rPr>
          <w:rFonts w:ascii="Times New Roman" w:hAnsi="Times New Roman" w:cs="Times New Roman"/>
          <w:sz w:val="28"/>
          <w:szCs w:val="28"/>
        </w:rPr>
        <w:t xml:space="preserve"> от 25.06.2014 № 5 «О Порядке размещения сведений о доходах, расходах, об </w:t>
      </w:r>
      <w:r w:rsidR="00CD5493">
        <w:rPr>
          <w:rFonts w:ascii="Times New Roman" w:hAnsi="Times New Roman" w:cs="Times New Roman"/>
          <w:sz w:val="28"/>
          <w:szCs w:val="28"/>
        </w:rPr>
        <w:t xml:space="preserve"> </w:t>
      </w:r>
      <w:r w:rsidR="00F2425C" w:rsidRPr="00375929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лиц, замещающих </w:t>
      </w:r>
      <w:r w:rsidR="00CD5493">
        <w:rPr>
          <w:rFonts w:ascii="Times New Roman" w:hAnsi="Times New Roman" w:cs="Times New Roman"/>
          <w:sz w:val="28"/>
          <w:szCs w:val="28"/>
        </w:rPr>
        <w:t xml:space="preserve">  </w:t>
      </w:r>
      <w:r w:rsidR="00F2425C" w:rsidRPr="00375929">
        <w:rPr>
          <w:rFonts w:ascii="Times New Roman" w:hAnsi="Times New Roman" w:cs="Times New Roman"/>
          <w:sz w:val="28"/>
          <w:szCs w:val="28"/>
        </w:rPr>
        <w:t xml:space="preserve">муниципальные должности и должности муниципальной службы, и членов их семей на официальном сайте сельского поселения </w:t>
      </w:r>
      <w:proofErr w:type="spellStart"/>
      <w:r w:rsidR="00F2425C" w:rsidRPr="00375929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="00F2425C" w:rsidRPr="0037592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опубликования» (далее – постановление) следующие изменения:</w:t>
      </w:r>
    </w:p>
    <w:p w:rsidR="00855436" w:rsidRPr="00855436" w:rsidRDefault="00E8283A" w:rsidP="00673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абзаце пункта 2 приложения 1 к постановлению слова «о </w:t>
      </w:r>
      <w:r w:rsidR="00CD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 лиц, указанных в пункте 1 настоящего Порядка» исключить;</w:t>
      </w:r>
    </w:p>
    <w:p w:rsidR="00855436" w:rsidRPr="00855436" w:rsidRDefault="00BA431B" w:rsidP="00673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пунктах 3,5 приложения 1 к постановлению слова «о доходах, </w:t>
      </w:r>
      <w:r w:rsidR="00CD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характера» искл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чить;</w:t>
      </w:r>
    </w:p>
    <w:p w:rsidR="00855436" w:rsidRPr="00855436" w:rsidRDefault="00BA431B" w:rsidP="006735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4 приложения 1 к постановлению изложить в следующей </w:t>
      </w:r>
      <w:r w:rsidR="00CD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855436" w:rsidRPr="00855436" w:rsidRDefault="00E8283A" w:rsidP="00855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«Размещение на официальном сайте, а также обеспечение предоставления средствам массовой информации для опубликования сведений, указанных в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пункте 2 настоящего Порядка,</w:t>
      </w:r>
      <w:r w:rsidRPr="00E8283A">
        <w:rPr>
          <w:rFonts w:ascii="Times New Roman" w:hAnsi="Times New Roman" w:cs="Times New Roman"/>
          <w:sz w:val="28"/>
          <w:szCs w:val="28"/>
        </w:rPr>
        <w:t xml:space="preserve"> осуществляется заведующим сектором по</w:t>
      </w:r>
      <w:r w:rsidR="00946D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283A">
        <w:rPr>
          <w:rFonts w:ascii="Times New Roman" w:hAnsi="Times New Roman" w:cs="Times New Roman"/>
          <w:sz w:val="28"/>
          <w:szCs w:val="28"/>
        </w:rPr>
        <w:t xml:space="preserve"> организации деятельности администрации сельского поселения </w:t>
      </w:r>
      <w:proofErr w:type="spellStart"/>
      <w:r w:rsidRPr="00E8283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E8283A">
        <w:rPr>
          <w:rFonts w:ascii="Times New Roman" w:hAnsi="Times New Roman" w:cs="Times New Roman"/>
          <w:sz w:val="28"/>
          <w:szCs w:val="28"/>
        </w:rPr>
        <w:t xml:space="preserve"> </w:t>
      </w:r>
      <w:r w:rsidR="00946DBA">
        <w:rPr>
          <w:rFonts w:ascii="Times New Roman" w:hAnsi="Times New Roman" w:cs="Times New Roman"/>
          <w:sz w:val="28"/>
          <w:szCs w:val="28"/>
        </w:rPr>
        <w:t xml:space="preserve">  </w:t>
      </w:r>
      <w:r w:rsidRPr="00E8283A">
        <w:rPr>
          <w:rFonts w:ascii="Times New Roman" w:hAnsi="Times New Roman" w:cs="Times New Roman"/>
          <w:sz w:val="28"/>
          <w:szCs w:val="28"/>
        </w:rPr>
        <w:t xml:space="preserve">(далее – ответственное лицо),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его отсутствия должностным лицом, осуществляющим кадровую работу, назначенным ответственным за </w:t>
      </w:r>
      <w:r w:rsidR="0094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сведений муниципальным правовым актом </w:t>
      </w:r>
      <w:r w:rsidR="00DC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8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proofErr w:type="spellEnd"/>
      <w:r w:rsidRPr="00E828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5436" w:rsidRPr="00855436" w:rsidRDefault="00855436" w:rsidP="00855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F2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2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proofErr w:type="spellEnd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F2425C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 «</w:t>
      </w:r>
      <w:r w:rsidR="00F24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форме, утверждённой настоящим постановлением. </w:t>
      </w:r>
    </w:p>
    <w:p w:rsidR="00855436" w:rsidRPr="00855436" w:rsidRDefault="00855436" w:rsidP="00855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письменной просьбе лица, представляющего сведения, в графе «Де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ларированный годовой доход за отч</w:t>
      </w:r>
      <w:r w:rsidR="001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год (руб.)» отдельной строкой указ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сумма дохода, </w:t>
      </w:r>
      <w:r w:rsidR="00DC348C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полученного,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продажи имущества либо осуществления иной деятельности в соответствии с федеральным законод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</w:t>
      </w:r>
      <w:proofErr w:type="gramStart"/>
      <w:r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55436" w:rsidRPr="00855436" w:rsidRDefault="00BA431B" w:rsidP="00855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постановлению изложить в редакции согласно </w:t>
      </w:r>
      <w:r w:rsidR="0068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8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855436" w:rsidRPr="00855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93" w:rsidRDefault="00CD5493" w:rsidP="00CD54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32FAE" w:rsidRPr="00932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CD549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Pr="00CD5493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CD5493">
        <w:rPr>
          <w:rFonts w:ascii="Times New Roman" w:hAnsi="Times New Roman" w:cs="Times New Roman"/>
          <w:sz w:val="28"/>
          <w:szCs w:val="28"/>
        </w:rPr>
        <w:t>.</w:t>
      </w:r>
    </w:p>
    <w:p w:rsidR="00CD5493" w:rsidRPr="00CD5493" w:rsidRDefault="00CD5493" w:rsidP="00CD54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93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CD549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4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54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5493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D5493" w:rsidRDefault="00CD5493" w:rsidP="00CD5493">
      <w:pPr>
        <w:spacing w:after="0"/>
        <w:jc w:val="both"/>
        <w:rPr>
          <w:sz w:val="26"/>
          <w:szCs w:val="26"/>
        </w:rPr>
      </w:pPr>
    </w:p>
    <w:p w:rsidR="008F4238" w:rsidRDefault="008F4238" w:rsidP="00CD5493">
      <w:pPr>
        <w:spacing w:after="0"/>
        <w:jc w:val="both"/>
        <w:rPr>
          <w:sz w:val="26"/>
          <w:szCs w:val="26"/>
        </w:rPr>
      </w:pPr>
    </w:p>
    <w:p w:rsidR="00CD5493" w:rsidRPr="00CD5493" w:rsidRDefault="00CD5493" w:rsidP="00CD549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9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D5493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CD5493">
        <w:rPr>
          <w:rFonts w:ascii="Times New Roman" w:hAnsi="Times New Roman" w:cs="Times New Roman"/>
          <w:sz w:val="28"/>
          <w:szCs w:val="28"/>
        </w:rPr>
        <w:t xml:space="preserve">                                       Л.А. </w:t>
      </w:r>
      <w:proofErr w:type="spellStart"/>
      <w:r w:rsidRPr="00CD5493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DC348C" w:rsidRPr="00760C32" w:rsidRDefault="00DC348C" w:rsidP="00DC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C" w:rsidRPr="0021565C" w:rsidRDefault="00DC348C" w:rsidP="00DC3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C" w:rsidRPr="0045528E" w:rsidRDefault="00DC348C" w:rsidP="00DC34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48C" w:rsidRPr="0045528E" w:rsidSect="00C47E2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348C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главы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A58DB">
        <w:rPr>
          <w:rFonts w:ascii="Times New Roman" w:hAnsi="Times New Roman" w:cs="Times New Roman"/>
          <w:sz w:val="24"/>
          <w:szCs w:val="24"/>
        </w:rPr>
        <w:t>Сытомино</w:t>
      </w:r>
      <w:proofErr w:type="spellEnd"/>
    </w:p>
    <w:p w:rsidR="00DC348C" w:rsidRPr="004E7BF1" w:rsidRDefault="00DC348C" w:rsidP="00DC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00» августа 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должности)</w:t>
      </w: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 января по 31 декабря ______ года</w:t>
      </w: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48C" w:rsidRPr="004E7BF1" w:rsidRDefault="00DC348C" w:rsidP="00DC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4"/>
        <w:gridCol w:w="1457"/>
        <w:gridCol w:w="1200"/>
        <w:gridCol w:w="1188"/>
        <w:gridCol w:w="1248"/>
        <w:gridCol w:w="1440"/>
        <w:gridCol w:w="1200"/>
        <w:gridCol w:w="1155"/>
        <w:gridCol w:w="1121"/>
        <w:gridCol w:w="2592"/>
      </w:tblGrid>
      <w:tr w:rsidR="00DC348C" w:rsidRPr="004E7BF1" w:rsidTr="001A0643">
        <w:trPr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946DBA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Декларир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ванный г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довой доход</w:t>
            </w:r>
          </w:p>
          <w:p w:rsidR="00DC348C" w:rsidRPr="00946DBA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за отчётный год (руб.)*</w:t>
            </w:r>
          </w:p>
          <w:p w:rsidR="00DC348C" w:rsidRPr="00946DBA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A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совершены сделки </w:t>
            </w:r>
            <w:proofErr w:type="gramEnd"/>
          </w:p>
          <w:p w:rsidR="00DC348C" w:rsidRPr="00946DBA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(совершена сделка)**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946DBA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имущества, находящегося в пол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зовании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946DBA" w:rsidRDefault="00DC348C" w:rsidP="001A064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счёт которых совершены сделки (совершена сде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6DBA">
              <w:rPr>
                <w:rFonts w:ascii="Times New Roman" w:eastAsia="Times New Roman" w:hAnsi="Times New Roman" w:cs="Times New Roman"/>
                <w:lang w:eastAsia="ru-RU"/>
              </w:rPr>
              <w:t>ка) по приобретению ценных бумаг (долей участия, паёв в уставных (складочных) капиталах организаций)**</w:t>
            </w:r>
          </w:p>
        </w:tc>
      </w:tr>
      <w:tr w:rsidR="00DC348C" w:rsidRPr="004E7BF1" w:rsidTr="001A0643">
        <w:trPr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объектовнедвижи-мости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Площадь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кв.м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располо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Транспорт-ные</w:t>
            </w:r>
            <w:proofErr w:type="spellEnd"/>
            <w:proofErr w:type="gram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</w:t>
            </w: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объектовнедвижи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Площадь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кв.м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располо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жения</w:t>
            </w:r>
            <w:proofErr w:type="spellEnd"/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  <w:tr w:rsidR="00DC348C" w:rsidRPr="004E7BF1" w:rsidTr="001A0643">
        <w:trPr>
          <w:trHeight w:val="59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 лица, замещающего должность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ниципальной службы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348C" w:rsidRPr="004E7BF1" w:rsidTr="001A0643">
        <w:trPr>
          <w:trHeight w:val="32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Супруга (супруг) (без указа</w:t>
            </w: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персональных данных)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348C" w:rsidRPr="004E7BF1" w:rsidTr="001A0643">
        <w:trPr>
          <w:trHeight w:val="71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ребёнок (без указания персональных данных)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8C" w:rsidRPr="004E7BF1" w:rsidRDefault="00DC348C" w:rsidP="001A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C348C" w:rsidRPr="004E7BF1" w:rsidRDefault="00DC348C" w:rsidP="00DC34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48C" w:rsidRPr="004E7BF1" w:rsidRDefault="00DC348C" w:rsidP="00DC3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полученного</w:t>
      </w:r>
      <w:proofErr w:type="gramEnd"/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от продажи имущества либо осуществления иной деятельности в соответствии с федеральным законодательством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C348C" w:rsidRDefault="00DC348C" w:rsidP="00DC348C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4E7B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</w:t>
      </w:r>
      <w:r w:rsidRPr="004722E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источниках получения средств, за счёт которых совершены сделки (совершена сделка) по приобретению земельного участка, другого объе</w:t>
      </w:r>
      <w:r w:rsidRPr="004722E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722E7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недвижимого имущества, транспортного средства, ценных бумаг (долей участия, паёв в уставных (складочных) капиталах организаций), если общая сумма таких сд</w:t>
      </w:r>
      <w:r w:rsidRPr="004722E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722E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указывается, в случае если</w:t>
      </w:r>
      <w:proofErr w:type="gramEnd"/>
      <w:r w:rsidRPr="00472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сделки (сделка) были совершены в отчётном периоде.</w:t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B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348C" w:rsidRDefault="00DC348C" w:rsidP="00DC3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C348C" w:rsidSect="0045528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B139B" w:rsidRPr="009B139B" w:rsidRDefault="009B139B" w:rsidP="00CD54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B139B" w:rsidRPr="009B139B" w:rsidSect="004D60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0FAD"/>
    <w:multiLevelType w:val="hybridMultilevel"/>
    <w:tmpl w:val="3BD234E6"/>
    <w:lvl w:ilvl="0" w:tplc="61349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60A8"/>
    <w:rsid w:val="00044727"/>
    <w:rsid w:val="000D08F6"/>
    <w:rsid w:val="0010570A"/>
    <w:rsid w:val="00164DBB"/>
    <w:rsid w:val="00192B3C"/>
    <w:rsid w:val="001A0D75"/>
    <w:rsid w:val="001E7C4E"/>
    <w:rsid w:val="00364798"/>
    <w:rsid w:val="004D60A8"/>
    <w:rsid w:val="00673551"/>
    <w:rsid w:val="00684D7B"/>
    <w:rsid w:val="00733309"/>
    <w:rsid w:val="00855436"/>
    <w:rsid w:val="008A2C4C"/>
    <w:rsid w:val="008D7474"/>
    <w:rsid w:val="008F4238"/>
    <w:rsid w:val="00910C5E"/>
    <w:rsid w:val="00914CBE"/>
    <w:rsid w:val="00932FAE"/>
    <w:rsid w:val="00935845"/>
    <w:rsid w:val="00946DBA"/>
    <w:rsid w:val="009A0AF1"/>
    <w:rsid w:val="009A50DC"/>
    <w:rsid w:val="009B139B"/>
    <w:rsid w:val="00A149E8"/>
    <w:rsid w:val="00A52DEE"/>
    <w:rsid w:val="00AE2E98"/>
    <w:rsid w:val="00BA431B"/>
    <w:rsid w:val="00CD5493"/>
    <w:rsid w:val="00D272C5"/>
    <w:rsid w:val="00D467E9"/>
    <w:rsid w:val="00DC348C"/>
    <w:rsid w:val="00DE6E5D"/>
    <w:rsid w:val="00E544FE"/>
    <w:rsid w:val="00E8283A"/>
    <w:rsid w:val="00EA597E"/>
    <w:rsid w:val="00F2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E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24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user7</cp:lastModifiedBy>
  <cp:revision>14</cp:revision>
  <cp:lastPrinted>2016-08-25T05:42:00Z</cp:lastPrinted>
  <dcterms:created xsi:type="dcterms:W3CDTF">2016-07-18T04:09:00Z</dcterms:created>
  <dcterms:modified xsi:type="dcterms:W3CDTF">2016-08-25T05:44:00Z</dcterms:modified>
</cp:coreProperties>
</file>