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C5324F">
        <w:rPr>
          <w:rFonts w:ascii="Times New Roman" w:hAnsi="Times New Roman" w:cs="Times New Roman"/>
          <w:b/>
          <w:i/>
          <w:color w:val="FF0000"/>
          <w:sz w:val="28"/>
          <w:szCs w:val="24"/>
        </w:rPr>
        <w:t>Правила поведения при пожаре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C5324F" w:rsidRPr="00C5324F" w:rsidRDefault="00C5324F" w:rsidP="00C5324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C5324F">
        <w:rPr>
          <w:rFonts w:eastAsiaTheme="minorEastAsia"/>
          <w:sz w:val="28"/>
          <w:szCs w:val="22"/>
        </w:rPr>
        <w:t>При первых признаках возгорания или запахе дыма немедленно вызовите пожарную охрану по телефону 101 или 112.</w:t>
      </w:r>
    </w:p>
    <w:p w:rsidR="00C5324F" w:rsidRPr="00C5324F" w:rsidRDefault="00C5324F" w:rsidP="00C5324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</w:p>
    <w:p w:rsidR="00C5324F" w:rsidRPr="00C5324F" w:rsidRDefault="00C5324F" w:rsidP="00C5324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 в</w:t>
      </w:r>
      <w:r w:rsidRPr="00C5324F">
        <w:rPr>
          <w:rFonts w:eastAsiaTheme="minorEastAsia"/>
          <w:sz w:val="28"/>
          <w:szCs w:val="22"/>
        </w:rPr>
        <w:t>ыключите электричество</w:t>
      </w:r>
      <w:r>
        <w:rPr>
          <w:rFonts w:eastAsiaTheme="minorEastAsia"/>
          <w:sz w:val="28"/>
          <w:szCs w:val="22"/>
        </w:rPr>
        <w:t>;</w:t>
      </w:r>
    </w:p>
    <w:p w:rsidR="00E6450C" w:rsidRDefault="00C5324F" w:rsidP="00C5324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 п</w:t>
      </w:r>
      <w:r w:rsidRPr="00C5324F">
        <w:rPr>
          <w:rFonts w:eastAsiaTheme="minorEastAsia"/>
          <w:sz w:val="28"/>
          <w:szCs w:val="22"/>
        </w:rPr>
        <w:t>озаботьтесь о спасении детей и престарелых. Уведите их подальше</w:t>
      </w:r>
    </w:p>
    <w:p w:rsidR="00C5324F" w:rsidRPr="00C5324F" w:rsidRDefault="00E6450C" w:rsidP="00C5324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</w:t>
      </w:r>
      <w:r w:rsidR="00C5324F" w:rsidRPr="00C5324F">
        <w:rPr>
          <w:rFonts w:eastAsiaTheme="minorEastAsia"/>
          <w:sz w:val="28"/>
          <w:szCs w:val="22"/>
        </w:rPr>
        <w:t>от места пожара</w:t>
      </w:r>
      <w:r w:rsidR="00C5324F">
        <w:rPr>
          <w:rFonts w:eastAsiaTheme="minorEastAsia"/>
          <w:sz w:val="28"/>
          <w:szCs w:val="22"/>
        </w:rPr>
        <w:t>;</w:t>
      </w:r>
    </w:p>
    <w:p w:rsidR="00C5324F" w:rsidRPr="00C5324F" w:rsidRDefault="00C5324F" w:rsidP="00C5324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          - н</w:t>
      </w:r>
      <w:r w:rsidRPr="00C5324F">
        <w:rPr>
          <w:rFonts w:eastAsiaTheme="minorEastAsia"/>
          <w:sz w:val="28"/>
          <w:szCs w:val="22"/>
        </w:rPr>
        <w:t>и в коем случае не открывайте окна</w:t>
      </w:r>
      <w:r>
        <w:rPr>
          <w:rFonts w:eastAsiaTheme="minorEastAsia"/>
          <w:sz w:val="28"/>
          <w:szCs w:val="22"/>
        </w:rPr>
        <w:t>;</w:t>
      </w:r>
    </w:p>
    <w:p w:rsidR="00C5324F" w:rsidRPr="00C5324F" w:rsidRDefault="00C5324F" w:rsidP="00C5324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 н</w:t>
      </w:r>
      <w:r w:rsidRPr="00C5324F">
        <w:rPr>
          <w:rFonts w:eastAsiaTheme="minorEastAsia"/>
          <w:sz w:val="28"/>
          <w:szCs w:val="22"/>
        </w:rPr>
        <w:t>и в коем случае не тушите водой включенные электроприборы</w:t>
      </w:r>
      <w:r>
        <w:rPr>
          <w:rFonts w:eastAsiaTheme="minorEastAsia"/>
          <w:sz w:val="28"/>
          <w:szCs w:val="22"/>
        </w:rPr>
        <w:t>;</w:t>
      </w:r>
    </w:p>
    <w:p w:rsidR="00E6450C" w:rsidRDefault="00C5324F" w:rsidP="00C5324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 е</w:t>
      </w:r>
      <w:r w:rsidRPr="00C5324F">
        <w:rPr>
          <w:rFonts w:eastAsiaTheme="minorEastAsia"/>
          <w:sz w:val="28"/>
          <w:szCs w:val="22"/>
        </w:rPr>
        <w:t>сли пожар возник в одной из комнат, плотно закройте двери</w:t>
      </w:r>
    </w:p>
    <w:p w:rsidR="00C5324F" w:rsidRPr="00C5324F" w:rsidRDefault="00E6450C" w:rsidP="00C5324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</w:t>
      </w:r>
      <w:bookmarkStart w:id="0" w:name="_GoBack"/>
      <w:bookmarkEnd w:id="0"/>
      <w:r w:rsidR="00C5324F" w:rsidRPr="00C5324F">
        <w:rPr>
          <w:rFonts w:eastAsiaTheme="minorEastAsia"/>
          <w:sz w:val="28"/>
          <w:szCs w:val="22"/>
        </w:rPr>
        <w:t xml:space="preserve"> горящей комнаты</w:t>
      </w:r>
      <w:r w:rsidR="00C5324F">
        <w:rPr>
          <w:rFonts w:eastAsiaTheme="minorEastAsia"/>
          <w:sz w:val="28"/>
          <w:szCs w:val="22"/>
        </w:rPr>
        <w:t>;</w:t>
      </w:r>
    </w:p>
    <w:p w:rsidR="00E6450C" w:rsidRDefault="00C5324F" w:rsidP="00C5324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 в</w:t>
      </w:r>
      <w:r w:rsidRPr="00C5324F">
        <w:rPr>
          <w:rFonts w:eastAsiaTheme="minorEastAsia"/>
          <w:sz w:val="28"/>
          <w:szCs w:val="22"/>
        </w:rPr>
        <w:t xml:space="preserve"> сильно задымленном пространстве передвигайтесь ползком или</w:t>
      </w:r>
    </w:p>
    <w:p w:rsidR="00C5324F" w:rsidRPr="00C5324F" w:rsidRDefault="00E6450C" w:rsidP="00C5324F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</w:t>
      </w:r>
      <w:r w:rsidR="00C5324F" w:rsidRPr="00C5324F">
        <w:rPr>
          <w:rFonts w:eastAsiaTheme="minorEastAsia"/>
          <w:sz w:val="28"/>
          <w:szCs w:val="22"/>
        </w:rPr>
        <w:t xml:space="preserve"> пригнувшись, прикрыв органы дыхания тканью.</w:t>
      </w:r>
    </w:p>
    <w:p w:rsidR="00A765B4" w:rsidRPr="00DA7E3B" w:rsidRDefault="004055D4" w:rsidP="0062356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5324F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377E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101</cp:revision>
  <cp:lastPrinted>2024-02-20T10:15:00Z</cp:lastPrinted>
  <dcterms:created xsi:type="dcterms:W3CDTF">2015-11-23T12:43:00Z</dcterms:created>
  <dcterms:modified xsi:type="dcterms:W3CDTF">2024-04-24T04:31:00Z</dcterms:modified>
</cp:coreProperties>
</file>