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4E" w:rsidRDefault="006540D6">
      <w:pPr>
        <w:pStyle w:val="a4"/>
        <w:ind w:left="1043" w:firstLine="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4E" w:rsidRDefault="00F80A4E">
      <w:pPr>
        <w:pStyle w:val="a4"/>
        <w:spacing w:before="7"/>
        <w:ind w:left="0" w:firstLine="0"/>
        <w:rPr>
          <w:sz w:val="15"/>
        </w:rPr>
      </w:pPr>
    </w:p>
    <w:p w:rsidR="00F80A4E" w:rsidRDefault="006540D6">
      <w:pPr>
        <w:pStyle w:val="1"/>
        <w:spacing w:before="90"/>
        <w:ind w:right="2777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F80A4E" w:rsidRDefault="006540D6">
      <w:pPr>
        <w:ind w:left="2608" w:right="2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 w:rsidR="00F80A4E" w:rsidRDefault="00F80A4E">
      <w:pPr>
        <w:pStyle w:val="a4"/>
        <w:ind w:left="0" w:firstLine="0"/>
        <w:rPr>
          <w:b/>
        </w:rPr>
      </w:pPr>
    </w:p>
    <w:p w:rsidR="00F80A4E" w:rsidRDefault="006540D6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F80A4E" w:rsidRDefault="00F80A4E">
      <w:pPr>
        <w:pStyle w:val="a4"/>
        <w:spacing w:before="7"/>
        <w:ind w:left="0" w:firstLine="0"/>
        <w:rPr>
          <w:b/>
          <w:sz w:val="23"/>
        </w:rPr>
      </w:pPr>
    </w:p>
    <w:p w:rsidR="00F80A4E" w:rsidRDefault="006540D6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F80A4E" w:rsidRDefault="006540D6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F80A4E" w:rsidRDefault="006540D6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F80A4E" w:rsidRDefault="006540D6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F80A4E" w:rsidRDefault="006540D6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F80A4E" w:rsidRDefault="006540D6">
      <w:pPr>
        <w:pStyle w:val="a4"/>
        <w:ind w:left="113" w:firstLine="454"/>
        <w:jc w:val="both"/>
        <w:sectPr w:rsidR="00F80A4E">
          <w:pgSz w:w="11906" w:h="16838"/>
          <w:pgMar w:top="1120" w:right="740" w:bottom="280" w:left="1600" w:header="0" w:footer="0" w:gutter="0"/>
          <w:cols w:space="720"/>
          <w:formProt w:val="0"/>
          <w:docGrid w:linePitch="100"/>
        </w:sectPr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F80A4E" w:rsidRDefault="006540D6">
      <w:pPr>
        <w:pStyle w:val="1"/>
        <w:spacing w:before="67"/>
        <w:ind w:left="949" w:hanging="560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proofErr w:type="spellStart"/>
      <w:r>
        <w:t>высокопатогенного</w:t>
      </w:r>
      <w:proofErr w:type="spellEnd"/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F80A4E" w:rsidRDefault="006540D6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F80A4E" w:rsidRDefault="006540D6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 xml:space="preserve">источников,   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>изолированное хранение кормов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F80A4E" w:rsidRDefault="006540D6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</w:p>
    <w:p w:rsidR="00F80A4E" w:rsidRDefault="006540D6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F80A4E" w:rsidRDefault="00F80A4E">
      <w:pPr>
        <w:pStyle w:val="a4"/>
        <w:spacing w:before="1"/>
        <w:ind w:right="104"/>
        <w:jc w:val="both"/>
      </w:pPr>
    </w:p>
    <w:p w:rsidR="00F80A4E" w:rsidRDefault="00F80A4E">
      <w:pPr>
        <w:pStyle w:val="a4"/>
        <w:spacing w:before="1"/>
        <w:ind w:right="104"/>
        <w:jc w:val="both"/>
      </w:pPr>
    </w:p>
    <w:p w:rsidR="00F80A4E" w:rsidRDefault="00F80A4E">
      <w:pPr>
        <w:pStyle w:val="a4"/>
        <w:spacing w:before="1"/>
        <w:ind w:right="104"/>
        <w:jc w:val="both"/>
      </w:pPr>
    </w:p>
    <w:p w:rsidR="00F80A4E" w:rsidRDefault="006540D6">
      <w:r>
        <w:t>Контактные телефоны:</w:t>
      </w:r>
    </w:p>
    <w:p w:rsidR="00F80A4E" w:rsidRDefault="006540D6">
      <w:pPr>
        <w:ind w:firstLine="737"/>
        <w:jc w:val="both"/>
      </w:pPr>
      <w:r>
        <w:t xml:space="preserve">Ветслужба ХМАО-Югры.  Отдел противоэпизоотических мероприятий, мониторинга инфекционных болезней животных Тел.: (3467)30-01-44, Факс: (3467)30-01-44; </w:t>
      </w:r>
    </w:p>
    <w:p w:rsidR="00F80A4E" w:rsidRDefault="006540D6">
      <w:pPr>
        <w:jc w:val="both"/>
      </w:pPr>
      <w:r>
        <w:t>Тел.: (3467)32-29-91, Факс: (3467)32-29-91</w:t>
      </w:r>
    </w:p>
    <w:p w:rsidR="00F80A4E" w:rsidRDefault="00F80A4E">
      <w:pPr>
        <w:jc w:val="both"/>
      </w:pPr>
    </w:p>
    <w:p w:rsidR="00F80A4E" w:rsidRDefault="006540D6">
      <w:pPr>
        <w:spacing w:before="1"/>
        <w:ind w:left="102" w:right="104" w:firstLine="707"/>
        <w:jc w:val="both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</w:t>
      </w:r>
      <w:proofErr w:type="gramStart"/>
      <w:r>
        <w:t>и  ХМАО</w:t>
      </w:r>
      <w:proofErr w:type="gramEnd"/>
      <w:r>
        <w:t xml:space="preserve">.  Ханты-Мансийский отдел Тел.: (3467)35-01-24, Факс: (3467)35-01-24. </w:t>
      </w:r>
    </w:p>
    <w:sectPr w:rsidR="00F80A4E">
      <w:pgSz w:w="11906" w:h="16838"/>
      <w:pgMar w:top="1320" w:right="843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05"/>
    <w:multiLevelType w:val="multilevel"/>
    <w:tmpl w:val="519652C6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1" w15:restartNumberingAfterBreak="0">
    <w:nsid w:val="7F6C22FA"/>
    <w:multiLevelType w:val="multilevel"/>
    <w:tmpl w:val="12F48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E"/>
    <w:rsid w:val="006540D6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FAA9-21BE-43FC-8336-5C4E7271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Казицкая Ольга Олеговна</cp:lastModifiedBy>
  <cp:revision>2</cp:revision>
  <dcterms:created xsi:type="dcterms:W3CDTF">2023-08-29T06:29:00Z</dcterms:created>
  <dcterms:modified xsi:type="dcterms:W3CDTF">2023-08-29T06:29:00Z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