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5457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Техногенные </w:t>
      </w:r>
      <w:r w:rsidR="00291A90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пожары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54579" w:rsidRPr="00554579" w:rsidRDefault="00554579" w:rsidP="00554579">
      <w:pPr>
        <w:pStyle w:val="a3"/>
        <w:spacing w:after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 </w:t>
      </w:r>
      <w:r w:rsidRPr="00554579">
        <w:rPr>
          <w:rFonts w:eastAsiaTheme="minorEastAsia"/>
          <w:sz w:val="28"/>
          <w:szCs w:val="22"/>
        </w:rPr>
        <w:t xml:space="preserve">Техногенные пожары — это происшествия, которые вызваны хозяйственной деятельностью человека. В связи с насыщенностью сферы производства сложной техникой, такие чрезвычайные ситуации происходят все чаще, что вызывает большое беспокойство специалистов. </w:t>
      </w:r>
      <w:r w:rsidRPr="00554579">
        <w:rPr>
          <w:rFonts w:eastAsiaTheme="minorEastAsia"/>
          <w:sz w:val="28"/>
          <w:szCs w:val="22"/>
        </w:rPr>
        <w:t>Техногенные пожары сопровождаются сильным тепловым излучением, разрушением зданий и выбросом в атмосферу токсичных соединений.</w:t>
      </w:r>
      <w:r w:rsidRPr="00554579">
        <w:t xml:space="preserve"> </w:t>
      </w:r>
      <w:bookmarkStart w:id="0" w:name="_GoBack"/>
      <w:bookmarkEnd w:id="0"/>
    </w:p>
    <w:p w:rsidR="00554579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</w:t>
      </w:r>
    </w:p>
    <w:p w:rsidR="00A765B4" w:rsidRPr="00DA7E3B" w:rsidRDefault="004055D4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A854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106</cp:revision>
  <cp:lastPrinted>2024-04-24T04:35:00Z</cp:lastPrinted>
  <dcterms:created xsi:type="dcterms:W3CDTF">2015-11-23T12:43:00Z</dcterms:created>
  <dcterms:modified xsi:type="dcterms:W3CDTF">2024-04-24T05:01:00Z</dcterms:modified>
</cp:coreProperties>
</file>