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ПБ</w:t>
      </w:r>
      <w:r w:rsidR="00C06A6E">
        <w:rPr>
          <w:rFonts w:ascii="Times New Roman" w:hAnsi="Times New Roman" w:cs="Times New Roman"/>
          <w:b/>
          <w:i/>
          <w:color w:val="FF0000"/>
          <w:sz w:val="28"/>
        </w:rPr>
        <w:t xml:space="preserve"> при работе </w:t>
      </w:r>
      <w:r w:rsidR="0023510D">
        <w:rPr>
          <w:rFonts w:ascii="Times New Roman" w:hAnsi="Times New Roman" w:cs="Times New Roman"/>
          <w:b/>
          <w:i/>
          <w:color w:val="FF0000"/>
          <w:sz w:val="28"/>
        </w:rPr>
        <w:t>со сварочным оборудованием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3510D" w:rsidRPr="0023510D" w:rsidRDefault="0023510D" w:rsidP="002351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сварке: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Необходима концентрация внимания при осуществлении сварочного процесса. Нельзя отвлекаться на посторонние дела.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Не должны находиться вблизи горючие жидкости, сухой мусор, промасленная ветошь.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Использование защитной маски.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Переноска или установление на новое место сварного оборудования возможно только при его отключении из электросети.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Работа на открытом воздухе недопустима во время атмосферных осадков.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При длительных перерывах следует отключать электрооборудование из сети. Включенные приборы нельзя оставлять без присмотра.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Недопустима работа неисправными приборами.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Место работы должно быть хорошо освещено.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Недопустимо на месте проведения сварки посторонних лиц и животных.</w:t>
      </w:r>
    </w:p>
    <w:p w:rsidR="0023510D" w:rsidRPr="0023510D" w:rsidRDefault="0023510D" w:rsidP="0023510D">
      <w:pPr>
        <w:numPr>
          <w:ilvl w:val="0"/>
          <w:numId w:val="5"/>
        </w:numPr>
        <w:shd w:val="clear" w:color="auto" w:fill="FFFFFF"/>
        <w:spacing w:after="0" w:line="360" w:lineRule="atLeast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23510D">
        <w:rPr>
          <w:rFonts w:ascii="Times New Roman" w:eastAsia="Times New Roman" w:hAnsi="Times New Roman" w:cs="Times New Roman"/>
          <w:sz w:val="24"/>
          <w:szCs w:val="24"/>
        </w:rPr>
        <w:t>Наличие необходимой экипировки. Недопустимость влажной одежды и открытых участков кожного покрова.</w:t>
      </w:r>
    </w:p>
    <w:p w:rsidR="002D06E3" w:rsidRPr="00EC00C7" w:rsidRDefault="002D06E3" w:rsidP="00AB4EFB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20</cp:revision>
  <cp:lastPrinted>2022-01-25T11:56:00Z</cp:lastPrinted>
  <dcterms:created xsi:type="dcterms:W3CDTF">2015-11-23T12:43:00Z</dcterms:created>
  <dcterms:modified xsi:type="dcterms:W3CDTF">2022-03-29T10:37:00Z</dcterms:modified>
</cp:coreProperties>
</file>