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B" w:rsidRPr="00C41588" w:rsidRDefault="00E86639" w:rsidP="00C4158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792148">
        <w:rPr>
          <w:rFonts w:ascii="Times New Roman" w:hAnsi="Times New Roman"/>
          <w:i/>
          <w:color w:val="FF0000"/>
          <w:szCs w:val="24"/>
        </w:rPr>
        <w:t>Загромождение пожарных проездов</w:t>
      </w:r>
    </w:p>
    <w:p w:rsidR="00792148" w:rsidRPr="00792148" w:rsidRDefault="009A4161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148">
        <w:rPr>
          <w:sz w:val="28"/>
          <w:szCs w:val="28"/>
          <w:shd w:val="clear" w:color="auto" w:fill="FFFFFF"/>
        </w:rPr>
        <w:t xml:space="preserve">        </w:t>
      </w:r>
      <w:r w:rsidR="00792148">
        <w:rPr>
          <w:sz w:val="28"/>
          <w:szCs w:val="28"/>
          <w:shd w:val="clear" w:color="auto" w:fill="FFFFFF"/>
        </w:rPr>
        <w:t>К</w:t>
      </w:r>
      <w:r w:rsidR="00792148">
        <w:rPr>
          <w:sz w:val="28"/>
          <w:szCs w:val="28"/>
        </w:rPr>
        <w:t>ак показывает практика,  около</w:t>
      </w:r>
      <w:r w:rsidR="00792148" w:rsidRPr="00792148">
        <w:rPr>
          <w:sz w:val="28"/>
          <w:szCs w:val="28"/>
        </w:rPr>
        <w:t xml:space="preserve"> </w:t>
      </w:r>
      <w:r w:rsidR="00792148">
        <w:rPr>
          <w:sz w:val="28"/>
          <w:szCs w:val="28"/>
        </w:rPr>
        <w:t xml:space="preserve">жилых и </w:t>
      </w:r>
      <w:r w:rsidR="00792148" w:rsidRPr="00792148">
        <w:rPr>
          <w:sz w:val="28"/>
          <w:szCs w:val="28"/>
        </w:rPr>
        <w:t>многоквартирных домов</w:t>
      </w:r>
      <w:r w:rsidR="00792148">
        <w:rPr>
          <w:sz w:val="28"/>
          <w:szCs w:val="28"/>
        </w:rPr>
        <w:t xml:space="preserve"> и в самих домах, </w:t>
      </w:r>
      <w:r w:rsidR="00792148" w:rsidRPr="00792148">
        <w:rPr>
          <w:sz w:val="28"/>
          <w:szCs w:val="28"/>
        </w:rPr>
        <w:t xml:space="preserve"> жильцы сами часто нарушают предусмотренные законодательством требова</w:t>
      </w:r>
      <w:r w:rsidR="00E51B90">
        <w:rPr>
          <w:sz w:val="28"/>
          <w:szCs w:val="28"/>
        </w:rPr>
        <w:t>ния пожарной безопасности. О</w:t>
      </w:r>
      <w:r w:rsidR="00792148" w:rsidRPr="00792148">
        <w:rPr>
          <w:sz w:val="28"/>
          <w:szCs w:val="28"/>
        </w:rPr>
        <w:t>ставляют на территориях общего пользования мебель, велосипеды, коляски, обувь, мусор.</w:t>
      </w:r>
      <w:r w:rsidR="00792148">
        <w:rPr>
          <w:sz w:val="28"/>
          <w:szCs w:val="28"/>
        </w:rPr>
        <w:t xml:space="preserve"> Паркуют машины близко с проезжей частью и подъездами к жилым домам, тем самым загромождая пути подъезда для любой спецтехники.</w:t>
      </w:r>
      <w:r w:rsidR="00792148" w:rsidRPr="00792148">
        <w:rPr>
          <w:sz w:val="28"/>
          <w:szCs w:val="28"/>
        </w:rPr>
        <w:t xml:space="preserve"> Загромождение эвакуационных путей весьма опасно в случае ЧС: это замедляет доступ пожарных и техники к очагу возгорания, препятствует эвакуации людей, может привести к травмам.</w:t>
      </w:r>
      <w:r w:rsidR="00792148">
        <w:rPr>
          <w:sz w:val="28"/>
          <w:szCs w:val="28"/>
        </w:rPr>
        <w:t xml:space="preserve"> </w:t>
      </w:r>
      <w:r w:rsidR="00792148">
        <w:rPr>
          <w:rStyle w:val="a9"/>
          <w:sz w:val="28"/>
          <w:szCs w:val="28"/>
        </w:rPr>
        <w:t>З</w:t>
      </w:r>
      <w:r w:rsidR="00792148" w:rsidRPr="00792148">
        <w:rPr>
          <w:rStyle w:val="a9"/>
          <w:sz w:val="28"/>
          <w:szCs w:val="28"/>
        </w:rPr>
        <w:t>апрещается</w:t>
      </w:r>
      <w:r w:rsidR="00792148" w:rsidRPr="00792148">
        <w:rPr>
          <w:sz w:val="28"/>
          <w:szCs w:val="28"/>
        </w:rPr>
        <w:t>:</w:t>
      </w:r>
    </w:p>
    <w:p w:rsidR="00496609" w:rsidRDefault="00792148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148">
        <w:rPr>
          <w:sz w:val="28"/>
          <w:szCs w:val="28"/>
        </w:rPr>
        <w:t>- загромождать мебелью, оборудованием и другими предметами двери, люки</w:t>
      </w:r>
    </w:p>
    <w:p w:rsidR="00496609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48" w:rsidRPr="00792148">
        <w:rPr>
          <w:sz w:val="28"/>
          <w:szCs w:val="28"/>
        </w:rPr>
        <w:t xml:space="preserve"> на балконах и лоджиях, переходы в смежные секции и выходы </w:t>
      </w:r>
      <w:proofErr w:type="gramStart"/>
      <w:r w:rsidR="00792148" w:rsidRPr="00792148">
        <w:rPr>
          <w:sz w:val="28"/>
          <w:szCs w:val="28"/>
        </w:rPr>
        <w:t>на</w:t>
      </w:r>
      <w:proofErr w:type="gramEnd"/>
      <w:r w:rsidR="00792148" w:rsidRPr="00792148">
        <w:rPr>
          <w:sz w:val="28"/>
          <w:szCs w:val="28"/>
        </w:rPr>
        <w:t xml:space="preserve"> наружные</w:t>
      </w:r>
    </w:p>
    <w:p w:rsidR="00496609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48" w:rsidRPr="00792148">
        <w:rPr>
          <w:sz w:val="28"/>
          <w:szCs w:val="28"/>
        </w:rPr>
        <w:t xml:space="preserve"> эвакуационные лестницы, демонтировать </w:t>
      </w:r>
      <w:proofErr w:type="spellStart"/>
      <w:r w:rsidR="00792148" w:rsidRPr="00792148">
        <w:rPr>
          <w:sz w:val="28"/>
          <w:szCs w:val="28"/>
        </w:rPr>
        <w:t>межбалконные</w:t>
      </w:r>
      <w:proofErr w:type="spellEnd"/>
      <w:r w:rsidR="00792148" w:rsidRPr="00792148">
        <w:rPr>
          <w:sz w:val="28"/>
          <w:szCs w:val="28"/>
        </w:rPr>
        <w:t xml:space="preserve"> лестницы, </w:t>
      </w:r>
    </w:p>
    <w:p w:rsidR="00792148" w:rsidRPr="00792148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148" w:rsidRPr="00792148">
        <w:rPr>
          <w:sz w:val="28"/>
          <w:szCs w:val="28"/>
        </w:rPr>
        <w:t>заваривать и загромождать люки на балконах и лоджиях квартир;</w:t>
      </w:r>
    </w:p>
    <w:p w:rsidR="00496609" w:rsidRDefault="00792148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148">
        <w:rPr>
          <w:sz w:val="28"/>
          <w:szCs w:val="28"/>
        </w:rPr>
        <w:t>- устраивать в лестничных клетках и поэтажных коридорах кладовые и</w:t>
      </w:r>
    </w:p>
    <w:p w:rsidR="00496609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48" w:rsidRPr="00792148">
        <w:rPr>
          <w:sz w:val="28"/>
          <w:szCs w:val="28"/>
        </w:rPr>
        <w:t xml:space="preserve"> другие подсобные помещения, а также хранить под лестничными маршами </w:t>
      </w:r>
    </w:p>
    <w:p w:rsidR="00792148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148" w:rsidRPr="00792148">
        <w:rPr>
          <w:sz w:val="28"/>
          <w:szCs w:val="28"/>
        </w:rPr>
        <w:t>и на лестничных площадках вещи, мебель и другие горючие материалы</w:t>
      </w:r>
      <w:r w:rsidR="00792148">
        <w:rPr>
          <w:sz w:val="28"/>
          <w:szCs w:val="28"/>
        </w:rPr>
        <w:t>;</w:t>
      </w:r>
    </w:p>
    <w:p w:rsidR="00792148" w:rsidRPr="00792148" w:rsidRDefault="00792148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парковать личный транспорт в непредусмотренных для этого местах.</w:t>
      </w:r>
    </w:p>
    <w:p w:rsidR="00792148" w:rsidRPr="00792148" w:rsidRDefault="00792148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148">
        <w:rPr>
          <w:sz w:val="28"/>
          <w:szCs w:val="28"/>
        </w:rPr>
        <w:t>Подобные требования установлены и при эксплуатации эвакуационных путей и аварийных выходов, </w:t>
      </w:r>
      <w:r w:rsidRPr="00792148">
        <w:rPr>
          <w:rStyle w:val="a9"/>
          <w:sz w:val="28"/>
          <w:szCs w:val="28"/>
        </w:rPr>
        <w:t>запрещается</w:t>
      </w:r>
      <w:r w:rsidRPr="00792148">
        <w:rPr>
          <w:sz w:val="28"/>
          <w:szCs w:val="28"/>
        </w:rPr>
        <w:t>:</w:t>
      </w:r>
    </w:p>
    <w:p w:rsidR="00496609" w:rsidRDefault="00792148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92148">
        <w:rPr>
          <w:sz w:val="28"/>
          <w:szCs w:val="28"/>
        </w:rPr>
        <w:t>- загромождать эвакуационные пути и выходы (в том числе проходы,</w:t>
      </w:r>
      <w:proofErr w:type="gramEnd"/>
    </w:p>
    <w:p w:rsidR="00496609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48" w:rsidRPr="00792148">
        <w:rPr>
          <w:sz w:val="28"/>
          <w:szCs w:val="28"/>
        </w:rPr>
        <w:t xml:space="preserve"> коридоры, тамбуры, галереи, лифтовые холлы, лестничные площадки,</w:t>
      </w:r>
    </w:p>
    <w:p w:rsidR="00496609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48" w:rsidRPr="00792148">
        <w:rPr>
          <w:sz w:val="28"/>
          <w:szCs w:val="28"/>
        </w:rPr>
        <w:t xml:space="preserve"> марши лестниц, двери, эвакуационные люки) различными материалами, </w:t>
      </w:r>
    </w:p>
    <w:p w:rsidR="00496609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148" w:rsidRPr="00792148">
        <w:rPr>
          <w:sz w:val="28"/>
          <w:szCs w:val="28"/>
        </w:rPr>
        <w:t xml:space="preserve">изделиями, оборудованием, производственными отходами, мусором и </w:t>
      </w:r>
    </w:p>
    <w:p w:rsidR="00792148" w:rsidRPr="00792148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148" w:rsidRPr="00792148">
        <w:rPr>
          <w:sz w:val="28"/>
          <w:szCs w:val="28"/>
        </w:rPr>
        <w:t>другими предметами, а также блокировать двери эвакуационных выходов;</w:t>
      </w:r>
    </w:p>
    <w:p w:rsidR="00496609" w:rsidRDefault="00792148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92148">
        <w:rPr>
          <w:sz w:val="28"/>
          <w:szCs w:val="28"/>
        </w:rPr>
        <w:t>- устраивать в тамбурах выходов (за исключением квартир и</w:t>
      </w:r>
      <w:proofErr w:type="gramEnd"/>
    </w:p>
    <w:p w:rsidR="00496609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48" w:rsidRPr="00792148">
        <w:rPr>
          <w:sz w:val="28"/>
          <w:szCs w:val="28"/>
        </w:rPr>
        <w:t xml:space="preserve"> индивидуальных жилых домов) сушилки и вешалки для одежды, гардеробы,</w:t>
      </w:r>
    </w:p>
    <w:p w:rsidR="00792148" w:rsidRPr="00792148" w:rsidRDefault="00496609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48" w:rsidRPr="00792148">
        <w:rPr>
          <w:sz w:val="28"/>
          <w:szCs w:val="28"/>
        </w:rPr>
        <w:t xml:space="preserve"> а также хранить (в том числе временно) инвентарь и материалы.</w:t>
      </w:r>
    </w:p>
    <w:p w:rsidR="00792148" w:rsidRPr="00792148" w:rsidRDefault="00792148" w:rsidP="00CF57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148">
        <w:rPr>
          <w:sz w:val="28"/>
          <w:szCs w:val="28"/>
        </w:rPr>
        <w:t>Уважаемые граждане, помните! Загромождение коридоров и лестничных клеток в подъезде</w:t>
      </w:r>
      <w:r>
        <w:rPr>
          <w:sz w:val="28"/>
          <w:szCs w:val="28"/>
        </w:rPr>
        <w:t>, парковка личных автомобилей вне зоны стоянки автомобильного транспорта</w:t>
      </w:r>
      <w:r w:rsidRPr="00792148">
        <w:rPr>
          <w:sz w:val="28"/>
          <w:szCs w:val="28"/>
        </w:rPr>
        <w:t xml:space="preserve"> - грубое нарушение требований пожарной безопасности. Это может привести к осложнению </w:t>
      </w:r>
      <w:r w:rsidR="00CD1064">
        <w:rPr>
          <w:sz w:val="28"/>
          <w:szCs w:val="28"/>
        </w:rPr>
        <w:t>подъезда</w:t>
      </w:r>
      <w:r w:rsidR="00CD1064" w:rsidRPr="00CD1064">
        <w:rPr>
          <w:sz w:val="28"/>
          <w:szCs w:val="28"/>
        </w:rPr>
        <w:t xml:space="preserve"> </w:t>
      </w:r>
      <w:r w:rsidR="00CD1064">
        <w:rPr>
          <w:sz w:val="28"/>
          <w:szCs w:val="28"/>
        </w:rPr>
        <w:t xml:space="preserve">спецтехники к жилым зданиям и </w:t>
      </w:r>
      <w:r w:rsidRPr="00792148">
        <w:rPr>
          <w:sz w:val="28"/>
          <w:szCs w:val="28"/>
        </w:rPr>
        <w:t>эвакуации в случае возникновения возгорания.</w:t>
      </w:r>
    </w:p>
    <w:p w:rsidR="00165E30" w:rsidRPr="00F51C48" w:rsidRDefault="00165E30" w:rsidP="00CF575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603B9F"/>
    <w:multiLevelType w:val="hybridMultilevel"/>
    <w:tmpl w:val="E0B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8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4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B1211"/>
    <w:multiLevelType w:val="hybridMultilevel"/>
    <w:tmpl w:val="91B8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36"/>
  </w:num>
  <w:num w:numId="4">
    <w:abstractNumId w:val="3"/>
  </w:num>
  <w:num w:numId="5">
    <w:abstractNumId w:val="1"/>
  </w:num>
  <w:num w:numId="6">
    <w:abstractNumId w:val="18"/>
  </w:num>
  <w:num w:numId="7">
    <w:abstractNumId w:val="25"/>
  </w:num>
  <w:num w:numId="8">
    <w:abstractNumId w:val="15"/>
  </w:num>
  <w:num w:numId="9">
    <w:abstractNumId w:val="41"/>
  </w:num>
  <w:num w:numId="10">
    <w:abstractNumId w:val="28"/>
  </w:num>
  <w:num w:numId="11">
    <w:abstractNumId w:val="32"/>
  </w:num>
  <w:num w:numId="12">
    <w:abstractNumId w:val="31"/>
  </w:num>
  <w:num w:numId="13">
    <w:abstractNumId w:val="9"/>
  </w:num>
  <w:num w:numId="14">
    <w:abstractNumId w:val="35"/>
  </w:num>
  <w:num w:numId="15">
    <w:abstractNumId w:val="4"/>
  </w:num>
  <w:num w:numId="16">
    <w:abstractNumId w:val="21"/>
  </w:num>
  <w:num w:numId="17">
    <w:abstractNumId w:val="7"/>
  </w:num>
  <w:num w:numId="18">
    <w:abstractNumId w:val="29"/>
  </w:num>
  <w:num w:numId="19">
    <w:abstractNumId w:val="10"/>
  </w:num>
  <w:num w:numId="20">
    <w:abstractNumId w:val="0"/>
  </w:num>
  <w:num w:numId="21">
    <w:abstractNumId w:val="34"/>
  </w:num>
  <w:num w:numId="22">
    <w:abstractNumId w:val="38"/>
  </w:num>
  <w:num w:numId="23">
    <w:abstractNumId w:val="27"/>
  </w:num>
  <w:num w:numId="24">
    <w:abstractNumId w:val="33"/>
  </w:num>
  <w:num w:numId="25">
    <w:abstractNumId w:val="24"/>
  </w:num>
  <w:num w:numId="26">
    <w:abstractNumId w:val="2"/>
  </w:num>
  <w:num w:numId="27">
    <w:abstractNumId w:val="8"/>
  </w:num>
  <w:num w:numId="28">
    <w:abstractNumId w:val="20"/>
  </w:num>
  <w:num w:numId="29">
    <w:abstractNumId w:val="5"/>
  </w:num>
  <w:num w:numId="30">
    <w:abstractNumId w:val="11"/>
  </w:num>
  <w:num w:numId="31">
    <w:abstractNumId w:val="40"/>
  </w:num>
  <w:num w:numId="32">
    <w:abstractNumId w:val="42"/>
  </w:num>
  <w:num w:numId="33">
    <w:abstractNumId w:val="17"/>
  </w:num>
  <w:num w:numId="34">
    <w:abstractNumId w:val="26"/>
  </w:num>
  <w:num w:numId="35">
    <w:abstractNumId w:val="16"/>
  </w:num>
  <w:num w:numId="36">
    <w:abstractNumId w:val="12"/>
  </w:num>
  <w:num w:numId="37">
    <w:abstractNumId w:val="14"/>
  </w:num>
  <w:num w:numId="38">
    <w:abstractNumId w:val="23"/>
  </w:num>
  <w:num w:numId="39">
    <w:abstractNumId w:val="43"/>
  </w:num>
  <w:num w:numId="40">
    <w:abstractNumId w:val="30"/>
  </w:num>
  <w:num w:numId="41">
    <w:abstractNumId w:val="19"/>
  </w:num>
  <w:num w:numId="42">
    <w:abstractNumId w:val="13"/>
  </w:num>
  <w:num w:numId="43">
    <w:abstractNumId w:val="3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04AFB"/>
    <w:rsid w:val="0011251C"/>
    <w:rsid w:val="0013068C"/>
    <w:rsid w:val="00165E30"/>
    <w:rsid w:val="0017672C"/>
    <w:rsid w:val="00185F4D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3F611E"/>
    <w:rsid w:val="004142D5"/>
    <w:rsid w:val="00442671"/>
    <w:rsid w:val="0047266B"/>
    <w:rsid w:val="0047657E"/>
    <w:rsid w:val="0047677A"/>
    <w:rsid w:val="00496609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36008"/>
    <w:rsid w:val="006A00AC"/>
    <w:rsid w:val="006B0051"/>
    <w:rsid w:val="006B0F3E"/>
    <w:rsid w:val="006B5430"/>
    <w:rsid w:val="006D0866"/>
    <w:rsid w:val="006D3A2A"/>
    <w:rsid w:val="006D41B0"/>
    <w:rsid w:val="006E5829"/>
    <w:rsid w:val="00747F82"/>
    <w:rsid w:val="00792148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4161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3102C"/>
    <w:rsid w:val="00B43695"/>
    <w:rsid w:val="00B8108D"/>
    <w:rsid w:val="00B90E5B"/>
    <w:rsid w:val="00BD726A"/>
    <w:rsid w:val="00BF08E1"/>
    <w:rsid w:val="00BF38FF"/>
    <w:rsid w:val="00C07097"/>
    <w:rsid w:val="00C41588"/>
    <w:rsid w:val="00C71B77"/>
    <w:rsid w:val="00CB4DB7"/>
    <w:rsid w:val="00CD1064"/>
    <w:rsid w:val="00CF575E"/>
    <w:rsid w:val="00D01B98"/>
    <w:rsid w:val="00D0247D"/>
    <w:rsid w:val="00D265A8"/>
    <w:rsid w:val="00DC2355"/>
    <w:rsid w:val="00DE483F"/>
    <w:rsid w:val="00DF3F2B"/>
    <w:rsid w:val="00E23771"/>
    <w:rsid w:val="00E51B90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9A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BC94-0CC3-4FC6-A288-203B3F44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62</cp:revision>
  <cp:lastPrinted>2023-03-28T13:37:00Z</cp:lastPrinted>
  <dcterms:created xsi:type="dcterms:W3CDTF">2014-04-30T06:33:00Z</dcterms:created>
  <dcterms:modified xsi:type="dcterms:W3CDTF">2023-03-28T13:39:00Z</dcterms:modified>
</cp:coreProperties>
</file>